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50883567"/>
        <w:docPartObj>
          <w:docPartGallery w:val="Cover Pages"/>
          <w:docPartUnique/>
        </w:docPartObj>
      </w:sdtPr>
      <w:sdtEndPr/>
      <w:sdtContent>
        <w:p w14:paraId="41A968F2" w14:textId="1FCEA586" w:rsidR="0065644A" w:rsidRDefault="0065644A" w:rsidP="00CB3823">
          <w:r w:rsidRPr="0065644A">
            <w:t>Deckblatt</w:t>
          </w:r>
          <w:r w:rsidR="002E7542">
            <w:t xml:space="preserve">: </w:t>
          </w:r>
        </w:p>
        <w:p w14:paraId="28E11083" w14:textId="340C36D8" w:rsidR="00AB357F" w:rsidRDefault="00AB357F" w:rsidP="00CB3823">
          <w:r>
            <w:t>Projektname mit dem das Projekt zur Förderung beim Land Burgenland eingereicht wurde.</w:t>
          </w:r>
        </w:p>
        <w:p w14:paraId="03CDC8DB" w14:textId="1A0E5E39" w:rsidR="00AB357F" w:rsidRDefault="00AB357F" w:rsidP="00CB3823">
          <w:r>
            <w:t xml:space="preserve">Geschäftszahl lt. KPC Plattform </w:t>
          </w:r>
        </w:p>
        <w:p w14:paraId="0B5599BA" w14:textId="77777777" w:rsidR="00AB357F" w:rsidRDefault="00AB357F" w:rsidP="00CB3823">
          <w:r>
            <w:t xml:space="preserve">Projektwerber </w:t>
          </w:r>
        </w:p>
        <w:p w14:paraId="3A468A9F" w14:textId="2901A212" w:rsidR="00AB357F" w:rsidRDefault="00AB357F" w:rsidP="00CB3823">
          <w:r>
            <w:t>Bei Beauftragung von Dritten: Name und Geschäftssitz (Ziviltechniker/Technisches Büro)</w:t>
          </w:r>
        </w:p>
        <w:p w14:paraId="5D0A084B" w14:textId="304649B4" w:rsidR="00AB357F" w:rsidRDefault="00AB357F" w:rsidP="00CB3823">
          <w:r>
            <w:t>Name des Sachbearbeiters und des Prüfers des Auftragnehmers (Ziviltechniker/Technisches Büro)</w:t>
          </w:r>
        </w:p>
        <w:p w14:paraId="5057CFBC" w14:textId="77777777" w:rsidR="00AB357F" w:rsidRDefault="00193537" w:rsidP="00CB3823">
          <w:r>
            <w:t xml:space="preserve">Datum (TT.MM.JJJJ) und Ort der Erstellung </w:t>
          </w:r>
        </w:p>
        <w:p w14:paraId="20560AC0" w14:textId="77777777" w:rsidR="00AB357F" w:rsidRDefault="00AB357F" w:rsidP="00CB3823">
          <w:r>
            <w:t>Rechtsgültige Unterfertigung des</w:t>
          </w:r>
          <w:r w:rsidR="00193537">
            <w:t xml:space="preserve"> </w:t>
          </w:r>
          <w:r>
            <w:t>Prüfers (Ziviltechniker/Technisches Büro)</w:t>
          </w:r>
        </w:p>
        <w:p w14:paraId="313FC986" w14:textId="77777777" w:rsidR="00BC067A" w:rsidRPr="0065644A" w:rsidRDefault="0065644A">
          <w:pPr>
            <w:spacing w:line="240" w:lineRule="auto"/>
            <w:rPr>
              <w:rFonts w:cs="Arial"/>
              <w:b/>
              <w:bCs/>
              <w:noProof/>
              <w:sz w:val="22"/>
              <w:szCs w:val="18"/>
            </w:rPr>
          </w:pPr>
          <w:r w:rsidRPr="0065644A">
            <w:rPr>
              <w:rFonts w:cs="Arial"/>
              <w:b/>
              <w:bCs/>
              <w:noProof/>
              <w:sz w:val="22"/>
              <w:szCs w:val="18"/>
            </w:rPr>
            <w:br w:type="page"/>
          </w:r>
        </w:p>
      </w:sdtContent>
    </w:sdt>
    <w:sdt>
      <w:sdtPr>
        <w:rPr>
          <w:rFonts w:ascii="Arial" w:hAnsi="Arial" w:cs="Times New Roman"/>
          <w:b w:val="0"/>
          <w:bCs w:val="0"/>
          <w:caps w:val="0"/>
          <w:sz w:val="18"/>
        </w:rPr>
        <w:id w:val="-1118447627"/>
        <w:docPartObj>
          <w:docPartGallery w:val="Table of Contents"/>
          <w:docPartUnique/>
        </w:docPartObj>
      </w:sdtPr>
      <w:sdtEndPr/>
      <w:sdtContent>
        <w:p w14:paraId="31C938BA" w14:textId="3BA8FF55" w:rsidR="00BC067A" w:rsidRPr="00824479" w:rsidRDefault="003628AE" w:rsidP="00CB3823">
          <w:pPr>
            <w:pStyle w:val="Verzeichnis1"/>
            <w:tabs>
              <w:tab w:val="left" w:pos="540"/>
              <w:tab w:val="left" w:pos="1875"/>
              <w:tab w:val="center" w:pos="4536"/>
              <w:tab w:val="right" w:pos="9062"/>
            </w:tabs>
            <w:rPr>
              <w:sz w:val="24"/>
              <w:szCs w:val="24"/>
            </w:rPr>
          </w:pPr>
          <w:r>
            <w:rPr>
              <w:rFonts w:ascii="Arial" w:hAnsi="Arial" w:cs="Times New Roman"/>
              <w:b w:val="0"/>
              <w:bCs w:val="0"/>
              <w:caps w:val="0"/>
              <w:sz w:val="18"/>
            </w:rPr>
            <w:tab/>
          </w:r>
          <w:r>
            <w:rPr>
              <w:rFonts w:ascii="Arial" w:hAnsi="Arial" w:cs="Times New Roman"/>
              <w:b w:val="0"/>
              <w:bCs w:val="0"/>
              <w:caps w:val="0"/>
              <w:sz w:val="18"/>
            </w:rPr>
            <w:tab/>
          </w:r>
          <w:r>
            <w:rPr>
              <w:rFonts w:ascii="Arial" w:hAnsi="Arial" w:cs="Times New Roman"/>
              <w:b w:val="0"/>
              <w:bCs w:val="0"/>
              <w:caps w:val="0"/>
              <w:sz w:val="18"/>
            </w:rPr>
            <w:tab/>
          </w:r>
          <w:r w:rsidR="00824479" w:rsidRPr="00824479">
            <w:rPr>
              <w:sz w:val="24"/>
              <w:szCs w:val="24"/>
            </w:rPr>
            <w:t>INhaltsverzeichnis</w:t>
          </w:r>
        </w:p>
        <w:p w14:paraId="311F8215" w14:textId="7B495DA8" w:rsidR="00285920" w:rsidRDefault="007340C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"1-2" \f \h \z \u </w:instrText>
          </w:r>
          <w:r>
            <w:fldChar w:fldCharType="separate"/>
          </w:r>
          <w:hyperlink w:anchor="_Toc153285048" w:history="1">
            <w:r w:rsidR="00285920" w:rsidRPr="002944CB">
              <w:rPr>
                <w:rStyle w:val="Hyperlink"/>
                <w:noProof/>
              </w:rPr>
              <w:t>1.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Allgemeines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_Toc153285048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20CE4010" w14:textId="536E89F2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49" w:history="1">
            <w:r w:rsidR="00285920" w:rsidRPr="002944CB">
              <w:rPr>
                <w:rStyle w:val="Hyperlink"/>
                <w:noProof/>
              </w:rPr>
              <w:t>1.1.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Bauherr, Betreiber und Förderungsnehmer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_Toc153285049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237C76E3" w14:textId="76BC217A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0" w:history="1">
            <w:r w:rsidR="00285920" w:rsidRPr="002944CB">
              <w:rPr>
                <w:rStyle w:val="Hyperlink"/>
                <w:noProof/>
              </w:rPr>
              <w:t>1.2.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Bezeichnung (und Zweck) des Bauvorhabens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_Toc153285050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78E9AA78" w14:textId="03576FC5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1" w:history="1">
            <w:r w:rsidR="00285920" w:rsidRPr="002944CB">
              <w:rPr>
                <w:rStyle w:val="Hyperlink"/>
                <w:noProof/>
              </w:rPr>
              <w:t>1.3.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Projektabwicklung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_Toc153285051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373DACCA" w14:textId="547B04F5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52" w:history="1">
            <w:r w:rsidR="00285920" w:rsidRPr="002944CB">
              <w:rPr>
                <w:rStyle w:val="Hyperlink"/>
                <w:noProof/>
              </w:rPr>
              <w:t>2.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Projektgrundlagen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_Toc153285052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4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541A8A23" w14:textId="46951719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3" w:history="1">
            <w:r w:rsidR="00285920" w:rsidRPr="002944CB">
              <w:rPr>
                <w:rStyle w:val="Hyperlink"/>
                <w:noProof/>
              </w:rPr>
              <w:t>2.1.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Wasserrechtliche Bewilligung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_Toc153285053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4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193248DE" w14:textId="706BD34E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4" w:history="1">
            <w:r w:rsidR="00285920" w:rsidRPr="002944CB">
              <w:rPr>
                <w:rStyle w:val="Hyperlink"/>
                <w:noProof/>
              </w:rPr>
              <w:t>2.2.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Überprüfung gemäß § 121 WRG 1959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_Toc153285054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4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3922328F" w14:textId="616AD2AB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55" w:history="1">
            <w:r w:rsidR="00285920" w:rsidRPr="002944CB">
              <w:rPr>
                <w:rStyle w:val="Hyperlink"/>
                <w:noProof/>
              </w:rPr>
              <w:t>3.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Förderungen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_Toc153285055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5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6FFA5D7B" w14:textId="56FC18A7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6" w:history="1">
            <w:r w:rsidR="00285920" w:rsidRPr="002944CB">
              <w:rPr>
                <w:rStyle w:val="Hyperlink"/>
                <w:noProof/>
              </w:rPr>
              <w:t>3.1.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Gemäß Umweltförderungsgesetz UFG JJJJ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_Toc153285056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5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72E12719" w14:textId="14FEE307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7" w:history="1">
            <w:r w:rsidR="00285920" w:rsidRPr="002944CB">
              <w:rPr>
                <w:rStyle w:val="Hyperlink"/>
                <w:noProof/>
              </w:rPr>
              <w:t>3.2.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Gemäß Richtlinien des Landes Burgenland für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_Toc153285057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5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42A5EE2E" w14:textId="0D8B607E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8" w:history="1">
            <w:r w:rsidR="00285920" w:rsidRPr="002944CB">
              <w:rPr>
                <w:rStyle w:val="Hyperlink"/>
                <w:noProof/>
              </w:rPr>
              <w:t>die Förderung der kommunalen Siedlungswasserwirtschaft JJJJ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_Toc153285058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5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72AF3D8A" w14:textId="14CAD54D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59" w:history="1">
            <w:r w:rsidR="00285920" w:rsidRPr="002944CB">
              <w:rPr>
                <w:rStyle w:val="Hyperlink"/>
                <w:noProof/>
              </w:rPr>
              <w:t>3.3.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Finanzierung – Förderung nach Fertigstellung: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_Toc153285059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6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47D8C760" w14:textId="55832D65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60" w:history="1">
            <w:r w:rsidR="00285920" w:rsidRPr="002944CB">
              <w:rPr>
                <w:rStyle w:val="Hyperlink"/>
                <w:noProof/>
              </w:rPr>
              <w:t>3.4.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Termine: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_Toc153285060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6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62658B9C" w14:textId="5709E6F1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61" w:history="1">
            <w:r w:rsidR="00285920" w:rsidRPr="002944CB">
              <w:rPr>
                <w:rStyle w:val="Hyperlink"/>
                <w:noProof/>
              </w:rPr>
              <w:t>4.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Ausschreibung – Planung – ÖBA – Kollaudierung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_Toc153285061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7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6CA9C26D" w14:textId="363CB9F0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62" w:history="1">
            <w:r w:rsidR="00285920" w:rsidRPr="002944CB">
              <w:rPr>
                <w:rStyle w:val="Hyperlink"/>
                <w:noProof/>
              </w:rPr>
              <w:t>4.1.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Planung und ÖBA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_Toc153285062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7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4794B8DF" w14:textId="491B340B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63" w:history="1">
            <w:r w:rsidR="00285920" w:rsidRPr="002944CB">
              <w:rPr>
                <w:rStyle w:val="Hyperlink"/>
                <w:noProof/>
              </w:rPr>
              <w:t>4.2.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Bauleistung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_Toc153285063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7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2F8524CB" w14:textId="6486505B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64" w:history="1">
            <w:r w:rsidR="00285920" w:rsidRPr="002944CB">
              <w:rPr>
                <w:rStyle w:val="Hyperlink"/>
                <w:noProof/>
              </w:rPr>
              <w:t>4.3.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Prüfmaßnahmen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_Toc153285064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8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21E15B29" w14:textId="092FE657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65" w:history="1">
            <w:r w:rsidR="00285920" w:rsidRPr="002944CB">
              <w:rPr>
                <w:rStyle w:val="Hyperlink"/>
                <w:noProof/>
              </w:rPr>
              <w:t>5.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Ausführung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_Toc153285065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9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5D72FE72" w14:textId="4ABE476B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66" w:history="1">
            <w:r w:rsidR="00285920" w:rsidRPr="002944CB">
              <w:rPr>
                <w:rStyle w:val="Hyperlink"/>
                <w:noProof/>
              </w:rPr>
              <w:t>5.1.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Beschreibung der ausgeführten Maßnahmen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_Toc153285066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9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1F98515A" w14:textId="1F8B0958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67" w:history="1">
            <w:r w:rsidR="00285920" w:rsidRPr="002944CB">
              <w:rPr>
                <w:rStyle w:val="Hyperlink"/>
                <w:noProof/>
              </w:rPr>
              <w:t>5.2.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Vergleich zwischen beantragten und ausgeführten Maßnahmen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_Toc153285067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9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3175BFCA" w14:textId="69FF3E42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68" w:history="1">
            <w:r w:rsidR="00285920" w:rsidRPr="002944CB">
              <w:rPr>
                <w:rStyle w:val="Hyperlink"/>
                <w:noProof/>
              </w:rPr>
              <w:t>5.3.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Leitungsinformationssystem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_Toc153285068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9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0D4B76E9" w14:textId="77C25322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69" w:history="1">
            <w:r w:rsidR="00285920" w:rsidRPr="002944CB">
              <w:rPr>
                <w:rStyle w:val="Hyperlink"/>
                <w:noProof/>
              </w:rPr>
              <w:t>6.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Gesamtkosten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_Toc153285069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10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231D89E9" w14:textId="4D11E5A8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70" w:history="1">
            <w:r w:rsidR="00285920" w:rsidRPr="002944CB">
              <w:rPr>
                <w:rStyle w:val="Hyperlink"/>
                <w:noProof/>
              </w:rPr>
              <w:t>6.1.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Begründung der Änderungen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_Toc153285070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10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3F406B23" w14:textId="17A4E98F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71" w:history="1">
            <w:r w:rsidR="00285920" w:rsidRPr="002944CB">
              <w:rPr>
                <w:rStyle w:val="Hyperlink"/>
                <w:noProof/>
              </w:rPr>
              <w:t>6.2.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 xml:space="preserve">Aufschlüsselung der nicht förderfähigen Kosten 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_Toc153285071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10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255B0019" w14:textId="3C594ECF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72" w:history="1">
            <w:r w:rsidR="00285920" w:rsidRPr="002944CB">
              <w:rPr>
                <w:rStyle w:val="Hyperlink"/>
                <w:noProof/>
              </w:rPr>
              <w:t>7.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Stellungnahmen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_Toc153285072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11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2F1F8584" w14:textId="03DF3C2A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73" w:history="1">
            <w:r w:rsidR="00285920" w:rsidRPr="002944CB">
              <w:rPr>
                <w:rStyle w:val="Hyperlink"/>
                <w:noProof/>
              </w:rPr>
              <w:t>7.1.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 xml:space="preserve">Angaben zu den Prüfmaßnahmen 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_Toc153285073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11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6751E8E6" w14:textId="5BAB00C5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74" w:history="1">
            <w:r w:rsidR="00285920" w:rsidRPr="002944CB">
              <w:rPr>
                <w:rStyle w:val="Hyperlink"/>
                <w:noProof/>
              </w:rPr>
              <w:t>7.2.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Oberflächenwiederherstellung – Asphaltierungsarbeiten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_Toc153285074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11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4C60B87D" w14:textId="0DB38E83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75" w:history="1">
            <w:r w:rsidR="00285920" w:rsidRPr="002944CB">
              <w:rPr>
                <w:rStyle w:val="Hyperlink"/>
                <w:bCs/>
                <w:noProof/>
              </w:rPr>
              <w:t>7.3.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bCs/>
                <w:noProof/>
              </w:rPr>
              <w:t>Vollzug der abfallrechtlichen Bestimmungen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_Toc153285075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11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359273B2" w14:textId="35EBCE42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76" w:history="1">
            <w:r w:rsidR="00285920" w:rsidRPr="002944CB">
              <w:rPr>
                <w:rStyle w:val="Hyperlink"/>
                <w:noProof/>
              </w:rPr>
              <w:t>8.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Landesförderung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_Toc153285076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12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4E6D36CD" w14:textId="1EAF6ECC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77" w:history="1">
            <w:r w:rsidR="00285920" w:rsidRPr="002944CB">
              <w:rPr>
                <w:rStyle w:val="Hyperlink"/>
                <w:noProof/>
              </w:rPr>
              <w:t>8.1.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Zusätzlich eingereichte Baustellen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_Toc153285077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12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4EDC26B8" w14:textId="1C059C2D" w:rsidR="00285920" w:rsidRDefault="00DD659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de-AT" w:eastAsia="de-AT"/>
            </w:rPr>
          </w:pPr>
          <w:hyperlink w:anchor="_Toc153285078" w:history="1">
            <w:r w:rsidR="00285920" w:rsidRPr="002944CB">
              <w:rPr>
                <w:rStyle w:val="Hyperlink"/>
                <w:noProof/>
              </w:rPr>
              <w:t>9.</w:t>
            </w:r>
            <w:r w:rsidR="0028592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Beilagen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_Toc153285078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6EC64F49" w14:textId="7DBF06D9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79" w:history="1">
            <w:r w:rsidR="00285920" w:rsidRPr="002944CB">
              <w:rPr>
                <w:rStyle w:val="Hyperlink"/>
                <w:noProof/>
              </w:rPr>
              <w:t>9.1.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Lagepläne, Objektpläne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_Toc153285079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48DC99AE" w14:textId="38A2D74C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80" w:history="1">
            <w:r w:rsidR="00285920" w:rsidRPr="002944CB">
              <w:rPr>
                <w:rStyle w:val="Hyperlink"/>
                <w:noProof/>
              </w:rPr>
              <w:t>9.2.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Rechnungszusammenstellung, Firmenrechnungen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_Toc153285080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52009348" w14:textId="3456FDF0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81" w:history="1">
            <w:r w:rsidR="00285920" w:rsidRPr="002944CB">
              <w:rPr>
                <w:rStyle w:val="Hyperlink"/>
                <w:noProof/>
              </w:rPr>
              <w:t>9.3.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Katalog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_Toc153285081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7B1F20A5" w14:textId="177F6D97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82" w:history="1">
            <w:r w:rsidR="00285920" w:rsidRPr="002944CB">
              <w:rPr>
                <w:rStyle w:val="Hyperlink"/>
                <w:noProof/>
              </w:rPr>
              <w:t>9.4.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Technisches Datenerfassungsblatt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_Toc153285082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743464EE" w14:textId="65E6C5B7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83" w:history="1">
            <w:r w:rsidR="00285920" w:rsidRPr="002944CB">
              <w:rPr>
                <w:rStyle w:val="Hyperlink"/>
                <w:noProof/>
              </w:rPr>
              <w:t>9.5.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Erklärung zum Kollaudierungsoperat  (Bestätigung der Rechnungsprüfung durch ZT/Planer).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_Toc153285083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1910FC91" w14:textId="73479DCF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84" w:history="1">
            <w:r w:rsidR="00285920" w:rsidRPr="002944CB">
              <w:rPr>
                <w:rStyle w:val="Hyperlink"/>
                <w:noProof/>
              </w:rPr>
              <w:t>9.6.</w:t>
            </w:r>
            <w:r w:rsidR="00285920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de-AT" w:eastAsia="de-AT"/>
              </w:rPr>
              <w:tab/>
            </w:r>
            <w:r w:rsidR="00285920" w:rsidRPr="002944CB">
              <w:rPr>
                <w:rStyle w:val="Hyperlink"/>
                <w:noProof/>
              </w:rPr>
              <w:t>Betriebsabrechnungsbogen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_Toc153285084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3BB61520" w14:textId="3724B842" w:rsidR="00285920" w:rsidRDefault="00DD659E">
          <w:pPr>
            <w:pStyle w:val="Verzeichnis2"/>
            <w:rPr>
              <w:rFonts w:eastAsiaTheme="minorEastAsia" w:cstheme="minorBidi"/>
              <w:smallCaps w:val="0"/>
              <w:noProof/>
              <w:sz w:val="22"/>
              <w:szCs w:val="22"/>
              <w:lang w:val="de-AT" w:eastAsia="de-AT"/>
            </w:rPr>
          </w:pPr>
          <w:hyperlink w:anchor="_Toc153285085" w:history="1">
            <w:r w:rsidR="00285920" w:rsidRPr="002944CB">
              <w:rPr>
                <w:rStyle w:val="Hyperlink"/>
                <w:noProof/>
              </w:rPr>
              <w:t>Aufbewahrung der Unterlagen</w:t>
            </w:r>
            <w:r w:rsidR="00285920">
              <w:rPr>
                <w:noProof/>
                <w:webHidden/>
              </w:rPr>
              <w:tab/>
            </w:r>
            <w:r w:rsidR="00285920">
              <w:rPr>
                <w:noProof/>
                <w:webHidden/>
              </w:rPr>
              <w:fldChar w:fldCharType="begin"/>
            </w:r>
            <w:r w:rsidR="00285920">
              <w:rPr>
                <w:noProof/>
                <w:webHidden/>
              </w:rPr>
              <w:instrText xml:space="preserve"> PAGEREF _Toc153285085 \h </w:instrText>
            </w:r>
            <w:r w:rsidR="00285920">
              <w:rPr>
                <w:noProof/>
                <w:webHidden/>
              </w:rPr>
            </w:r>
            <w:r w:rsidR="00285920">
              <w:rPr>
                <w:noProof/>
                <w:webHidden/>
              </w:rPr>
              <w:fldChar w:fldCharType="separate"/>
            </w:r>
            <w:r w:rsidR="00285920">
              <w:rPr>
                <w:noProof/>
                <w:webHidden/>
              </w:rPr>
              <w:t>13</w:t>
            </w:r>
            <w:r w:rsidR="00285920">
              <w:rPr>
                <w:noProof/>
                <w:webHidden/>
              </w:rPr>
              <w:fldChar w:fldCharType="end"/>
            </w:r>
          </w:hyperlink>
        </w:p>
        <w:p w14:paraId="6AAB66AD" w14:textId="53554D48" w:rsidR="00824479" w:rsidRDefault="007340CE" w:rsidP="00CB3823">
          <w:pPr>
            <w:tabs>
              <w:tab w:val="left" w:pos="540"/>
            </w:tabs>
            <w:ind w:left="0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fldChar w:fldCharType="end"/>
          </w:r>
        </w:p>
      </w:sdtContent>
    </w:sdt>
    <w:bookmarkStart w:id="0" w:name="_Toc130301505" w:displacedByCustomXml="prev"/>
    <w:p w14:paraId="33709280" w14:textId="68C754CB" w:rsidR="00BF755E" w:rsidRDefault="00BF755E">
      <w:pPr>
        <w:tabs>
          <w:tab w:val="clear" w:pos="5103"/>
          <w:tab w:val="clear" w:pos="9072"/>
        </w:tabs>
        <w:spacing w:before="0" w:after="0" w:line="240" w:lineRule="auto"/>
        <w:ind w:left="0"/>
      </w:pPr>
      <w:r>
        <w:br w:type="page"/>
      </w:r>
    </w:p>
    <w:p w14:paraId="7DC06A36" w14:textId="022F465F" w:rsidR="00353907" w:rsidRPr="00824479" w:rsidRDefault="00353907" w:rsidP="00824479">
      <w:pPr>
        <w:pStyle w:val="berschrift1"/>
        <w:rPr>
          <w:bCs/>
        </w:rPr>
      </w:pPr>
      <w:bookmarkStart w:id="1" w:name="_Toc153285048"/>
      <w:r>
        <w:rPr>
          <w:noProof/>
        </w:rPr>
        <w:lastRenderedPageBreak/>
        <w:t>Allgemeines</w:t>
      </w:r>
      <w:bookmarkEnd w:id="1"/>
      <w:bookmarkEnd w:id="0"/>
    </w:p>
    <w:p w14:paraId="66304953" w14:textId="77777777" w:rsidR="00353907" w:rsidRDefault="00353907" w:rsidP="00353907">
      <w:pPr>
        <w:pStyle w:val="berschrift2"/>
        <w:rPr>
          <w:noProof/>
        </w:rPr>
      </w:pPr>
      <w:bookmarkStart w:id="2" w:name="_Toc130301506"/>
      <w:bookmarkStart w:id="3" w:name="_Toc153285049"/>
      <w:r>
        <w:rPr>
          <w:noProof/>
        </w:rPr>
        <w:t>Bauherr, Betreiber und Förderungsnehmer</w:t>
      </w:r>
      <w:bookmarkEnd w:id="2"/>
      <w:bookmarkEnd w:id="3"/>
      <w:r>
        <w:rPr>
          <w:noProof/>
        </w:rPr>
        <w:t xml:space="preserve"> </w:t>
      </w:r>
    </w:p>
    <w:p w14:paraId="111C5850" w14:textId="0C6112E1" w:rsidR="00353907" w:rsidRDefault="00353907" w:rsidP="00353907">
      <w:pPr>
        <w:pStyle w:val="berschrift2"/>
        <w:rPr>
          <w:noProof/>
        </w:rPr>
      </w:pPr>
      <w:bookmarkStart w:id="4" w:name="_Toc130301507"/>
      <w:bookmarkStart w:id="5" w:name="_Toc153285050"/>
      <w:r>
        <w:rPr>
          <w:noProof/>
        </w:rPr>
        <w:t>Bez</w:t>
      </w:r>
      <w:r w:rsidR="0013738C">
        <w:rPr>
          <w:noProof/>
        </w:rPr>
        <w:t>ei</w:t>
      </w:r>
      <w:r>
        <w:rPr>
          <w:noProof/>
        </w:rPr>
        <w:t>chnung (und Zweck) des Bauvorhabens</w:t>
      </w:r>
      <w:bookmarkEnd w:id="4"/>
      <w:bookmarkEnd w:id="5"/>
    </w:p>
    <w:p w14:paraId="7A8D1E11" w14:textId="3D7F9FF9" w:rsidR="00353907" w:rsidRDefault="006B034D" w:rsidP="00353907">
      <w:pPr>
        <w:pStyle w:val="berschrift2"/>
        <w:rPr>
          <w:noProof/>
        </w:rPr>
      </w:pPr>
      <w:bookmarkStart w:id="6" w:name="_Toc153285051"/>
      <w:r>
        <w:rPr>
          <w:noProof/>
        </w:rPr>
        <w:t>Projektabwicklung</w:t>
      </w:r>
      <w:bookmarkEnd w:id="6"/>
    </w:p>
    <w:p w14:paraId="296076AA" w14:textId="77777777" w:rsidR="00353907" w:rsidRDefault="00353907" w:rsidP="00353907">
      <w:pPr>
        <w:pStyle w:val="berschrift3"/>
        <w:rPr>
          <w:noProof/>
        </w:rPr>
      </w:pPr>
      <w:commentRangeStart w:id="7"/>
      <w:r>
        <w:rPr>
          <w:noProof/>
        </w:rPr>
        <w:t xml:space="preserve">Planung </w:t>
      </w:r>
    </w:p>
    <w:p w14:paraId="19F29F8B" w14:textId="77777777" w:rsidR="00353907" w:rsidRDefault="00353907" w:rsidP="00353907">
      <w:pPr>
        <w:pStyle w:val="berschrift3"/>
        <w:rPr>
          <w:noProof/>
        </w:rPr>
      </w:pPr>
      <w:r>
        <w:rPr>
          <w:noProof/>
        </w:rPr>
        <w:t>Ausschreibung</w:t>
      </w:r>
    </w:p>
    <w:p w14:paraId="2E2955EE" w14:textId="451A7827" w:rsidR="00970E8C" w:rsidRDefault="00353907" w:rsidP="00970E8C">
      <w:pPr>
        <w:pStyle w:val="berschrift3"/>
        <w:rPr>
          <w:noProof/>
        </w:rPr>
      </w:pPr>
      <w:r>
        <w:rPr>
          <w:noProof/>
        </w:rPr>
        <w:t>Örtliche Bauaufsicht</w:t>
      </w:r>
      <w:commentRangeEnd w:id="7"/>
      <w:r w:rsidR="00DC5D88">
        <w:rPr>
          <w:rStyle w:val="Kommentarzeichen"/>
        </w:rPr>
        <w:commentReference w:id="7"/>
      </w:r>
    </w:p>
    <w:p w14:paraId="044AB476" w14:textId="18304F22" w:rsidR="00193537" w:rsidRPr="00193537" w:rsidRDefault="00970E8C" w:rsidP="00193537">
      <w:pPr>
        <w:pStyle w:val="berschrift3"/>
      </w:pPr>
      <w:r>
        <w:t>Kollaudierung</w:t>
      </w:r>
      <w:r w:rsidR="00193537">
        <w:t xml:space="preserve"> </w:t>
      </w:r>
    </w:p>
    <w:p w14:paraId="21F5244E" w14:textId="30B76126" w:rsidR="00193537" w:rsidRPr="00193537" w:rsidRDefault="00193537" w:rsidP="00CB3823">
      <w:pPr>
        <w:rPr>
          <w:lang w:val="de-AT"/>
        </w:rPr>
      </w:pPr>
      <w:r w:rsidRPr="00193537">
        <w:rPr>
          <w:lang w:val="de-AT"/>
        </w:rPr>
        <w:t>Eingang der Endabrechnungsunterlagen</w:t>
      </w:r>
      <w:r>
        <w:rPr>
          <w:lang w:val="de-AT"/>
        </w:rPr>
        <w:t xml:space="preserve"> </w:t>
      </w:r>
      <w:r w:rsidRPr="00825B1C">
        <w:rPr>
          <w:lang w:val="de-AT"/>
        </w:rPr>
        <w:t>beim Amt der Landesregierung</w:t>
      </w:r>
      <w:r>
        <w:rPr>
          <w:lang w:val="de-AT"/>
        </w:rPr>
        <w:tab/>
        <w:t>TT.MM.JJJJ</w:t>
      </w:r>
    </w:p>
    <w:p w14:paraId="0F8674DA" w14:textId="305E9CF9" w:rsidR="00970E8C" w:rsidRDefault="00970E8C" w:rsidP="00CB3823">
      <w:r>
        <w:t>Rechnungszusammenstellung der Kollaudierung</w:t>
      </w:r>
      <w:r w:rsidR="006B034D">
        <w:t>, erstellt am:</w:t>
      </w:r>
      <w:r>
        <w:t xml:space="preserve"> </w:t>
      </w:r>
      <w:r w:rsidR="00193537">
        <w:rPr>
          <w:lang w:val="de-AT"/>
        </w:rPr>
        <w:tab/>
        <w:t>TT.MM.JJJJ</w:t>
      </w:r>
    </w:p>
    <w:p w14:paraId="39CC6400" w14:textId="38B8D194" w:rsidR="00970E8C" w:rsidRPr="00970E8C" w:rsidRDefault="00970E8C" w:rsidP="00CB3823">
      <w:pPr>
        <w:tabs>
          <w:tab w:val="clear" w:pos="5103"/>
        </w:tabs>
      </w:pPr>
      <w:r>
        <w:t>Kollaudierungs- bzw. Bestandslageplan</w:t>
      </w:r>
      <w:r w:rsidR="006B034D">
        <w:t>,</w:t>
      </w:r>
      <w:r w:rsidR="00193537" w:rsidRPr="00193537">
        <w:rPr>
          <w:lang w:val="de-AT"/>
        </w:rPr>
        <w:t xml:space="preserve"> </w:t>
      </w:r>
      <w:r w:rsidR="006B034D">
        <w:rPr>
          <w:lang w:val="de-AT"/>
        </w:rPr>
        <w:t>erstellt am:</w:t>
      </w:r>
      <w:r w:rsidR="00193537">
        <w:rPr>
          <w:lang w:val="de-AT"/>
        </w:rPr>
        <w:tab/>
        <w:t>TT.MM.JJJJ</w:t>
      </w:r>
    </w:p>
    <w:p w14:paraId="37E186A4" w14:textId="32603A88" w:rsidR="00353907" w:rsidRPr="00C671B4" w:rsidRDefault="00C671B4" w:rsidP="00C671B4">
      <w:pPr>
        <w:tabs>
          <w:tab w:val="clear" w:pos="5103"/>
          <w:tab w:val="clear" w:pos="9072"/>
        </w:tabs>
        <w:spacing w:before="0" w:after="0" w:line="240" w:lineRule="auto"/>
        <w:ind w:left="0"/>
        <w:rPr>
          <w:noProof/>
          <w:sz w:val="20"/>
        </w:rPr>
      </w:pPr>
      <w:r>
        <w:rPr>
          <w:noProof/>
        </w:rPr>
        <w:br w:type="page"/>
      </w:r>
    </w:p>
    <w:p w14:paraId="2845DD3A" w14:textId="77777777" w:rsidR="00B4774C" w:rsidRDefault="00B4774C" w:rsidP="00353907">
      <w:pPr>
        <w:pStyle w:val="berschrift1"/>
        <w:rPr>
          <w:noProof/>
        </w:rPr>
      </w:pPr>
      <w:bookmarkStart w:id="8" w:name="_Toc130301509"/>
      <w:bookmarkStart w:id="9" w:name="_Toc153285052"/>
      <w:r>
        <w:rPr>
          <w:noProof/>
        </w:rPr>
        <w:lastRenderedPageBreak/>
        <w:t>Projektgrundlagen</w:t>
      </w:r>
      <w:bookmarkEnd w:id="8"/>
      <w:bookmarkEnd w:id="9"/>
    </w:p>
    <w:p w14:paraId="662F525F" w14:textId="27CDE9B8" w:rsidR="00B4774C" w:rsidRDefault="00B4774C" w:rsidP="00B4774C">
      <w:pPr>
        <w:pStyle w:val="berschrift2"/>
        <w:rPr>
          <w:noProof/>
        </w:rPr>
      </w:pPr>
      <w:bookmarkStart w:id="10" w:name="_Toc130301510"/>
      <w:bookmarkStart w:id="11" w:name="_Toc153285053"/>
      <w:commentRangeStart w:id="12"/>
      <w:r>
        <w:rPr>
          <w:noProof/>
        </w:rPr>
        <w:t>Wasserrechtliche B</w:t>
      </w:r>
      <w:r w:rsidR="00DC5D88">
        <w:rPr>
          <w:noProof/>
        </w:rPr>
        <w:t>e</w:t>
      </w:r>
      <w:r w:rsidR="006605A3">
        <w:rPr>
          <w:noProof/>
        </w:rPr>
        <w:t>w</w:t>
      </w:r>
      <w:r>
        <w:rPr>
          <w:noProof/>
        </w:rPr>
        <w:t>illigung</w:t>
      </w:r>
      <w:bookmarkEnd w:id="10"/>
      <w:commentRangeEnd w:id="12"/>
      <w:r w:rsidR="00DC5D88">
        <w:rPr>
          <w:rStyle w:val="Kommentarzeichen"/>
        </w:rPr>
        <w:commentReference w:id="12"/>
      </w:r>
      <w:bookmarkEnd w:id="11"/>
    </w:p>
    <w:p w14:paraId="08800145" w14:textId="77777777" w:rsidR="00B4774C" w:rsidRDefault="00B4774C" w:rsidP="00B4774C">
      <w:pPr>
        <w:pStyle w:val="berschrift3"/>
        <w:rPr>
          <w:noProof/>
        </w:rPr>
      </w:pPr>
      <w:bookmarkStart w:id="13" w:name="_Hlk130279399"/>
      <w:r>
        <w:rPr>
          <w:noProof/>
        </w:rPr>
        <w:t xml:space="preserve">Gemeinde 1 </w:t>
      </w:r>
    </w:p>
    <w:bookmarkEnd w:id="13"/>
    <w:p w14:paraId="204A0D66" w14:textId="46C440DA" w:rsidR="00B4774C" w:rsidRDefault="00B4774C" w:rsidP="00B4774C">
      <w:pPr>
        <w:pStyle w:val="berschrift3"/>
        <w:rPr>
          <w:noProof/>
        </w:rPr>
      </w:pPr>
      <w:r>
        <w:rPr>
          <w:noProof/>
        </w:rPr>
        <w:t xml:space="preserve">Gemeinde 2 </w:t>
      </w:r>
    </w:p>
    <w:p w14:paraId="71F8D045" w14:textId="1026A89D" w:rsidR="00DC5D88" w:rsidRPr="00DC5D88" w:rsidRDefault="00DC5D88" w:rsidP="00DC5D88">
      <w:pPr>
        <w:pStyle w:val="berschrift2"/>
      </w:pPr>
      <w:bookmarkStart w:id="14" w:name="_Toc153285054"/>
      <w:r>
        <w:t>Überprüfung</w:t>
      </w:r>
      <w:r w:rsidR="00076F7A">
        <w:rPr>
          <w:rStyle w:val="Kommentarzeichen"/>
        </w:rPr>
        <w:t xml:space="preserve"> </w:t>
      </w:r>
      <w:r w:rsidR="00076F7A" w:rsidRPr="00076F7A">
        <w:t>gemäß § 121 WRG 1959</w:t>
      </w:r>
      <w:bookmarkEnd w:id="14"/>
    </w:p>
    <w:p w14:paraId="3A110E50" w14:textId="77777777" w:rsidR="006B034D" w:rsidRDefault="006B034D" w:rsidP="006B034D">
      <w:pPr>
        <w:pStyle w:val="berschrift3"/>
        <w:rPr>
          <w:noProof/>
        </w:rPr>
      </w:pPr>
      <w:r>
        <w:rPr>
          <w:noProof/>
        </w:rPr>
        <w:t xml:space="preserve">Gemeinde 1 </w:t>
      </w:r>
    </w:p>
    <w:p w14:paraId="3B5ED680" w14:textId="4057B242" w:rsidR="006B034D" w:rsidRDefault="006B034D" w:rsidP="006B034D">
      <w:pPr>
        <w:pStyle w:val="berschrift3"/>
        <w:rPr>
          <w:noProof/>
        </w:rPr>
      </w:pPr>
      <w:r>
        <w:rPr>
          <w:noProof/>
        </w:rPr>
        <w:t xml:space="preserve">Gemeinde 2 </w:t>
      </w:r>
    </w:p>
    <w:p w14:paraId="7F5E6BEF" w14:textId="645FA77C" w:rsidR="006B034D" w:rsidRDefault="006B034D" w:rsidP="006B034D"/>
    <w:p w14:paraId="44A91D08" w14:textId="26CBA5B5" w:rsidR="006B034D" w:rsidRDefault="006B034D" w:rsidP="00CB3823"/>
    <w:p w14:paraId="62517BA5" w14:textId="12080044" w:rsidR="006B034D" w:rsidRPr="006B034D" w:rsidRDefault="006B034D" w:rsidP="00CB3823">
      <w:r>
        <w:t>Bei Sanierungsmaßnahmen, im Zuge derer keine wasserrechtlich relevanten Änderungen an den betreffenden Konstruktionen durchgeführt werden und für die bereits eine wasserrechtliche Bewilligung vorliegt</w:t>
      </w:r>
      <w:r w:rsidR="00423488">
        <w:t>,</w:t>
      </w:r>
      <w:r>
        <w:t xml:space="preserve"> ist keine neuerliche wasserrechtliche Genehmigung erforderlich.</w:t>
      </w:r>
      <w:r w:rsidR="00423488">
        <w:t xml:space="preserve"> In diesen Fällen ist die ursprüngliche Bewilligung sowie Überprüfung gemäß WRG anzuführen.</w:t>
      </w:r>
    </w:p>
    <w:p w14:paraId="72758775" w14:textId="53F0B5E7" w:rsidR="00353907" w:rsidRDefault="00353907" w:rsidP="00B4774C">
      <w:pPr>
        <w:pStyle w:val="berschrift3"/>
        <w:numPr>
          <w:ilvl w:val="0"/>
          <w:numId w:val="0"/>
        </w:numPr>
        <w:ind w:left="567"/>
        <w:rPr>
          <w:noProof/>
        </w:rPr>
      </w:pPr>
      <w:r>
        <w:rPr>
          <w:noProof/>
        </w:rPr>
        <w:br w:type="page"/>
      </w:r>
    </w:p>
    <w:p w14:paraId="3DBE697E" w14:textId="07C1C2EA" w:rsidR="00D1511C" w:rsidRPr="006605A3" w:rsidRDefault="00D1511C" w:rsidP="00E148FC">
      <w:pPr>
        <w:pStyle w:val="berschrift1"/>
        <w:tabs>
          <w:tab w:val="left" w:pos="3686"/>
        </w:tabs>
      </w:pPr>
      <w:bookmarkStart w:id="15" w:name="_Toc130301511"/>
      <w:bookmarkStart w:id="16" w:name="_Toc153285055"/>
      <w:r w:rsidRPr="006605A3">
        <w:lastRenderedPageBreak/>
        <w:t>Förderungen</w:t>
      </w:r>
      <w:bookmarkEnd w:id="15"/>
      <w:bookmarkEnd w:id="16"/>
      <w:r w:rsidRPr="006605A3">
        <w:t xml:space="preserve"> </w:t>
      </w:r>
    </w:p>
    <w:p w14:paraId="0E4AD18A" w14:textId="77777777" w:rsidR="00D1511C" w:rsidRPr="0065644A" w:rsidRDefault="00D1511C" w:rsidP="002D32BD">
      <w:pPr>
        <w:contextualSpacing/>
        <w:rPr>
          <w:rFonts w:cs="Arial"/>
          <w:noProof/>
          <w:szCs w:val="14"/>
        </w:rPr>
      </w:pPr>
    </w:p>
    <w:p w14:paraId="73496DEF" w14:textId="6A5795B0" w:rsidR="00D1511C" w:rsidRPr="0013738C" w:rsidRDefault="00D1511C" w:rsidP="00CB3823">
      <w:pPr>
        <w:rPr>
          <w:noProof/>
        </w:rPr>
      </w:pPr>
      <w:r w:rsidRPr="007001F2">
        <w:rPr>
          <w:noProof/>
        </w:rPr>
        <w:t xml:space="preserve">Das Förderansuchen </w:t>
      </w:r>
      <w:r w:rsidR="002D32BD" w:rsidRPr="007001F2">
        <w:rPr>
          <w:noProof/>
        </w:rPr>
        <w:t xml:space="preserve">für das Bauvorhaben XY – BA 00 </w:t>
      </w:r>
      <w:r w:rsidRPr="007001F2">
        <w:rPr>
          <w:noProof/>
        </w:rPr>
        <w:t>wurde am TT.MM.JJJJ</w:t>
      </w:r>
      <w:r w:rsidR="002F1109" w:rsidRPr="007001F2">
        <w:rPr>
          <w:noProof/>
        </w:rPr>
        <w:t xml:space="preserve"> </w:t>
      </w:r>
      <w:r w:rsidRPr="007001F2">
        <w:rPr>
          <w:noProof/>
        </w:rPr>
        <w:t xml:space="preserve">beim Amt der Burgenländischen Landesregierung </w:t>
      </w:r>
      <w:r w:rsidR="00193537">
        <w:rPr>
          <w:noProof/>
        </w:rPr>
        <w:t>vorgelegt</w:t>
      </w:r>
      <w:r w:rsidRPr="007001F2">
        <w:rPr>
          <w:noProof/>
        </w:rPr>
        <w:t xml:space="preserve">. </w:t>
      </w:r>
    </w:p>
    <w:p w14:paraId="4409ED17" w14:textId="04AAD20F" w:rsidR="00D1511C" w:rsidRPr="009E5784" w:rsidRDefault="00D1511C" w:rsidP="007001F2">
      <w:pPr>
        <w:pStyle w:val="berschrift2"/>
        <w:ind w:hanging="538"/>
      </w:pPr>
      <w:bookmarkStart w:id="17" w:name="_Toc130301512"/>
      <w:bookmarkStart w:id="18" w:name="_Toc153285056"/>
      <w:r w:rsidRPr="009E5784">
        <w:t xml:space="preserve">Gemäß Umweltförderungsgesetz UFG </w:t>
      </w:r>
      <w:bookmarkEnd w:id="17"/>
      <w:r w:rsidR="0013738C">
        <w:t>JJJJ</w:t>
      </w:r>
      <w:bookmarkEnd w:id="18"/>
    </w:p>
    <w:p w14:paraId="24CAC8EA" w14:textId="675055C4" w:rsidR="0013738C" w:rsidRDefault="0013738C" w:rsidP="009E5784">
      <w:pPr>
        <w:contextualSpacing/>
        <w:rPr>
          <w:rFonts w:cs="Arial"/>
          <w:noProof/>
          <w:szCs w:val="14"/>
        </w:rPr>
      </w:pPr>
      <w:r>
        <w:rPr>
          <w:rFonts w:cs="Arial"/>
          <w:noProof/>
          <w:szCs w:val="14"/>
        </w:rPr>
        <w:t>Förderungsrichtlinie:</w:t>
      </w:r>
      <w:r>
        <w:rPr>
          <w:rFonts w:cs="Arial"/>
          <w:noProof/>
          <w:szCs w:val="14"/>
        </w:rPr>
        <w:tab/>
      </w:r>
      <w:r>
        <w:rPr>
          <w:rFonts w:cs="Arial"/>
          <w:noProof/>
          <w:szCs w:val="14"/>
        </w:rPr>
        <w:tab/>
        <w:t>SWWJJJJ</w:t>
      </w:r>
    </w:p>
    <w:p w14:paraId="793A4A47" w14:textId="71BAC475" w:rsidR="00D1511C" w:rsidRPr="0065644A" w:rsidRDefault="00423488" w:rsidP="009E5784">
      <w:pPr>
        <w:contextualSpacing/>
        <w:rPr>
          <w:rFonts w:cs="Arial"/>
          <w:noProof/>
          <w:szCs w:val="14"/>
        </w:rPr>
      </w:pPr>
      <w:r>
        <w:rPr>
          <w:rFonts w:cs="Arial"/>
          <w:noProof/>
          <w:szCs w:val="14"/>
        </w:rPr>
        <w:t>Antragsnummer</w:t>
      </w:r>
      <w:r w:rsidR="006F6D99">
        <w:rPr>
          <w:rFonts w:cs="Arial"/>
          <w:noProof/>
          <w:szCs w:val="14"/>
        </w:rPr>
        <w:t>/Geschäftszahl</w:t>
      </w:r>
      <w:r>
        <w:rPr>
          <w:rFonts w:cs="Arial"/>
          <w:noProof/>
          <w:szCs w:val="14"/>
        </w:rPr>
        <w:t xml:space="preserve"> lt. KPC</w:t>
      </w:r>
      <w:r w:rsidR="00D1511C" w:rsidRPr="0065644A">
        <w:rPr>
          <w:rFonts w:cs="Arial"/>
          <w:noProof/>
          <w:szCs w:val="14"/>
        </w:rPr>
        <w:t>:</w:t>
      </w:r>
      <w:r w:rsidR="00D1511C"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</w:p>
    <w:p w14:paraId="5A22A3EA" w14:textId="2E0659D0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>Förderungsvertrag</w:t>
      </w:r>
      <w:r w:rsidR="00F54A28" w:rsidRPr="0065644A">
        <w:rPr>
          <w:rFonts w:cs="Arial"/>
          <w:noProof/>
          <w:szCs w:val="14"/>
        </w:rPr>
        <w:t xml:space="preserve"> vom</w:t>
      </w:r>
      <w:r w:rsidRPr="0065644A">
        <w:rPr>
          <w:rFonts w:cs="Arial"/>
          <w:noProof/>
          <w:szCs w:val="14"/>
        </w:rPr>
        <w:t xml:space="preserve">: </w:t>
      </w:r>
      <w:r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TT.MM.JJJJ</w:t>
      </w:r>
    </w:p>
    <w:p w14:paraId="4CF22351" w14:textId="44B058D4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 xml:space="preserve">Annahmeerklärung vom: </w:t>
      </w:r>
      <w:r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TT.MM.JJJJ</w:t>
      </w:r>
    </w:p>
    <w:p w14:paraId="6805E5D0" w14:textId="6CDC8BE6" w:rsidR="00F7063D" w:rsidRPr="0065644A" w:rsidRDefault="00F7063D" w:rsidP="009E5784">
      <w:pPr>
        <w:tabs>
          <w:tab w:val="clear" w:pos="5103"/>
          <w:tab w:val="left" w:pos="2552"/>
          <w:tab w:val="left" w:pos="5387"/>
          <w:tab w:val="right" w:pos="8505"/>
        </w:tabs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E4AB5" wp14:editId="48B59E83">
                <wp:simplePos x="0" y="0"/>
                <wp:positionH relativeFrom="column">
                  <wp:posOffset>1465295</wp:posOffset>
                </wp:positionH>
                <wp:positionV relativeFrom="paragraph">
                  <wp:posOffset>26035</wp:posOffset>
                </wp:positionV>
                <wp:extent cx="89535" cy="89535"/>
                <wp:effectExtent l="0" t="0" r="24765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F6EC" id="Rechteck 3" o:spid="_x0000_s1026" style="position:absolute;margin-left:115.4pt;margin-top:2.05pt;width:7.05pt;height:7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" filled="f" strokecolor="black [3213]" strokeweight="1pt"/>
            </w:pict>
          </mc:Fallback>
        </mc:AlternateContent>
      </w:r>
      <w:r w:rsidRPr="0065644A">
        <w:rPr>
          <w:rFonts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671D" wp14:editId="7A8EE9AB">
                <wp:simplePos x="0" y="0"/>
                <wp:positionH relativeFrom="column">
                  <wp:posOffset>3255613</wp:posOffset>
                </wp:positionH>
                <wp:positionV relativeFrom="paragraph">
                  <wp:posOffset>26035</wp:posOffset>
                </wp:positionV>
                <wp:extent cx="89535" cy="90170"/>
                <wp:effectExtent l="0" t="0" r="24765" b="241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0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BBF8B" id="Rechteck 4" o:spid="_x0000_s1026" style="position:absolute;margin-left:256.35pt;margin-top:2.05pt;width:7.0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" filled="f" strokecolor="black [3213]" strokeweight="1pt">
                <v:textbox style="mso-fit-shape-to-text:t" inset=",2.5mm,,2.5mm"/>
              </v:rect>
            </w:pict>
          </mc:Fallback>
        </mc:AlternateContent>
      </w:r>
      <w:r w:rsidRPr="0065644A">
        <w:rPr>
          <w:rFonts w:cs="Arial"/>
          <w:noProof/>
          <w:szCs w:val="14"/>
        </w:rPr>
        <w:t xml:space="preserve">Art der Förderung: </w:t>
      </w:r>
      <w:r w:rsidRPr="0065644A">
        <w:rPr>
          <w:rFonts w:cs="Arial"/>
          <w:noProof/>
          <w:szCs w:val="14"/>
        </w:rPr>
        <w:tab/>
        <w:t>Finanzierungszuschuss</w:t>
      </w:r>
      <w:r w:rsidRPr="0065644A">
        <w:rPr>
          <w:rFonts w:cs="Arial"/>
          <w:noProof/>
          <w:szCs w:val="14"/>
        </w:rPr>
        <w:tab/>
        <w:t>Investitionszuschuss</w:t>
      </w:r>
    </w:p>
    <w:p w14:paraId="1DA33E96" w14:textId="47372CED" w:rsidR="00F53F96" w:rsidRPr="0065644A" w:rsidRDefault="00F53F96" w:rsidP="002D32BD">
      <w:pPr>
        <w:tabs>
          <w:tab w:val="left" w:pos="7909"/>
          <w:tab w:val="right" w:pos="7938"/>
        </w:tabs>
        <w:contextualSpacing/>
        <w:rPr>
          <w:rFonts w:cs="Arial"/>
          <w:noProof/>
          <w:szCs w:val="14"/>
        </w:rPr>
      </w:pPr>
    </w:p>
    <w:p w14:paraId="6FA4120C" w14:textId="04750785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 xml:space="preserve">Investitonskosten: </w:t>
      </w:r>
      <w:r w:rsidRPr="0065644A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EUR</w:t>
      </w:r>
      <w:r w:rsidR="00F53F96" w:rsidRPr="0065644A">
        <w:rPr>
          <w:rFonts w:cs="Arial"/>
          <w:noProof/>
          <w:szCs w:val="14"/>
        </w:rPr>
        <w:tab/>
        <w:t>0,00</w:t>
      </w:r>
    </w:p>
    <w:p w14:paraId="43323EED" w14:textId="6968D5F5" w:rsidR="00053434" w:rsidRPr="0065644A" w:rsidRDefault="00053434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>davon Kosten Leitungsinformationssystem:</w:t>
      </w:r>
      <w:r w:rsidRPr="0065644A">
        <w:rPr>
          <w:rFonts w:cs="Arial"/>
          <w:noProof/>
          <w:szCs w:val="14"/>
        </w:rPr>
        <w:tab/>
        <w:t>EUR</w:t>
      </w:r>
      <w:r w:rsidRPr="0065644A">
        <w:rPr>
          <w:rFonts w:cs="Arial"/>
          <w:noProof/>
          <w:szCs w:val="14"/>
        </w:rPr>
        <w:tab/>
        <w:t>0,00</w:t>
      </w:r>
    </w:p>
    <w:p w14:paraId="3781CE82" w14:textId="3C4C95CE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 xml:space="preserve">Fördersatz: </w:t>
      </w:r>
      <w:r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xx,x%</w:t>
      </w:r>
    </w:p>
    <w:p w14:paraId="374887E7" w14:textId="77777777" w:rsidR="00F53F96" w:rsidRPr="0065644A" w:rsidRDefault="00F53F96" w:rsidP="002D32BD">
      <w:pPr>
        <w:tabs>
          <w:tab w:val="right" w:pos="8505"/>
        </w:tabs>
        <w:contextualSpacing/>
        <w:rPr>
          <w:rFonts w:cs="Arial"/>
          <w:noProof/>
          <w:szCs w:val="14"/>
        </w:rPr>
      </w:pPr>
    </w:p>
    <w:p w14:paraId="5329EA27" w14:textId="77777777" w:rsidR="00E148FC" w:rsidRPr="0094392F" w:rsidRDefault="00053434" w:rsidP="0094392F">
      <w:pPr>
        <w:tabs>
          <w:tab w:val="left" w:pos="3542"/>
          <w:tab w:val="left" w:pos="3828"/>
        </w:tabs>
        <w:contextualSpacing/>
        <w:rPr>
          <w:rFonts w:cs="Arial"/>
          <w:noProof/>
          <w:szCs w:val="14"/>
        </w:rPr>
      </w:pPr>
      <w:r w:rsidRPr="0094392F">
        <w:rPr>
          <w:rFonts w:cs="Arial"/>
          <w:noProof/>
          <w:szCs w:val="14"/>
        </w:rPr>
        <w:t>Leitungskataster</w:t>
      </w:r>
      <w:r w:rsidR="00E148FC" w:rsidRPr="0094392F">
        <w:rPr>
          <w:rFonts w:cs="Arial"/>
          <w:noProof/>
          <w:szCs w:val="14"/>
        </w:rPr>
        <w:t xml:space="preserve"> </w:t>
      </w:r>
      <w:r w:rsidR="00E148FC" w:rsidRPr="0094392F">
        <w:rPr>
          <w:rFonts w:cs="Arial"/>
          <w:noProof/>
          <w:sz w:val="16"/>
          <w:szCs w:val="12"/>
        </w:rPr>
        <w:t>(max. 50% der Firmenrechnungen)</w:t>
      </w:r>
    </w:p>
    <w:p w14:paraId="425389A4" w14:textId="147E7963" w:rsidR="00D1511C" w:rsidRDefault="00E148FC" w:rsidP="0094392F">
      <w:pPr>
        <w:tabs>
          <w:tab w:val="left" w:pos="3119"/>
          <w:tab w:val="left" w:pos="3828"/>
        </w:tabs>
        <w:contextualSpacing/>
        <w:rPr>
          <w:rFonts w:cs="Arial"/>
          <w:noProof/>
          <w:szCs w:val="14"/>
        </w:rPr>
      </w:pPr>
      <w:r w:rsidRPr="0094392F">
        <w:rPr>
          <w:rFonts w:cs="Arial"/>
          <w:noProof/>
          <w:szCs w:val="14"/>
        </w:rPr>
        <w:tab/>
      </w:r>
      <w:r w:rsidR="0094392F" w:rsidRPr="0094392F">
        <w:rPr>
          <w:rFonts w:cs="Arial"/>
          <w:noProof/>
          <w:szCs w:val="14"/>
        </w:rPr>
        <w:t xml:space="preserve"> (</w:t>
      </w:r>
      <w:r w:rsidR="0094392F" w:rsidRPr="0094392F">
        <w:rPr>
          <w:rFonts w:cs="Arial"/>
          <w:noProof/>
          <w:szCs w:val="14"/>
          <w:u w:val="single"/>
        </w:rPr>
        <w:t xml:space="preserve">         </w:t>
      </w:r>
      <w:r w:rsidR="002A03A9">
        <w:rPr>
          <w:rFonts w:cs="Arial"/>
          <w:noProof/>
          <w:szCs w:val="14"/>
          <w:u w:val="single"/>
        </w:rPr>
        <w:t xml:space="preserve">  </w:t>
      </w:r>
      <w:r w:rsidR="0094392F" w:rsidRPr="0094392F">
        <w:rPr>
          <w:rFonts w:cs="Arial"/>
          <w:noProof/>
          <w:szCs w:val="14"/>
        </w:rPr>
        <w:tab/>
        <w:t>lfm x EUR   2,-)</w:t>
      </w:r>
      <w:r w:rsidR="00D1511C" w:rsidRPr="0094392F">
        <w:rPr>
          <w:rFonts w:cs="Arial"/>
          <w:noProof/>
          <w:szCs w:val="14"/>
        </w:rPr>
        <w:tab/>
      </w:r>
      <w:r w:rsidR="00F53F96" w:rsidRPr="0094392F">
        <w:rPr>
          <w:rFonts w:cs="Arial"/>
          <w:noProof/>
          <w:szCs w:val="14"/>
        </w:rPr>
        <w:t>EUR</w:t>
      </w:r>
      <w:r w:rsidR="00F53F96" w:rsidRPr="0094392F">
        <w:rPr>
          <w:rFonts w:cs="Arial"/>
          <w:noProof/>
          <w:szCs w:val="14"/>
        </w:rPr>
        <w:tab/>
        <w:t>0,00</w:t>
      </w:r>
    </w:p>
    <w:p w14:paraId="5303949E" w14:textId="77777777" w:rsidR="00EE3BFD" w:rsidRPr="0065644A" w:rsidRDefault="00EE3BFD" w:rsidP="0094392F">
      <w:pPr>
        <w:tabs>
          <w:tab w:val="left" w:pos="3119"/>
          <w:tab w:val="left" w:pos="3828"/>
        </w:tabs>
        <w:contextualSpacing/>
        <w:rPr>
          <w:rFonts w:cs="Arial"/>
          <w:noProof/>
          <w:szCs w:val="14"/>
        </w:rPr>
      </w:pPr>
    </w:p>
    <w:p w14:paraId="202857F0" w14:textId="7A8FC289" w:rsidR="00D1511C" w:rsidRPr="0065644A" w:rsidRDefault="00F53F96" w:rsidP="00EE3BFD">
      <w:pPr>
        <w:pBdr>
          <w:top w:val="single" w:sz="4" w:space="1" w:color="auto"/>
        </w:pBdr>
        <w:contextualSpacing/>
        <w:rPr>
          <w:rFonts w:cs="Arial"/>
          <w:b/>
          <w:bCs/>
          <w:noProof/>
          <w:szCs w:val="14"/>
        </w:rPr>
      </w:pPr>
      <w:r w:rsidRPr="0065644A">
        <w:rPr>
          <w:rFonts w:cs="Arial"/>
          <w:b/>
          <w:bCs/>
          <w:noProof/>
          <w:szCs w:val="14"/>
        </w:rPr>
        <w:t>Förderbarwert UFG gesamt:</w:t>
      </w:r>
      <w:r w:rsidRPr="0065644A">
        <w:rPr>
          <w:rFonts w:cs="Arial"/>
          <w:b/>
          <w:bCs/>
          <w:noProof/>
          <w:szCs w:val="14"/>
        </w:rPr>
        <w:tab/>
        <w:t>EUR</w:t>
      </w:r>
      <w:r w:rsidRPr="0065644A">
        <w:rPr>
          <w:rFonts w:cs="Arial"/>
          <w:b/>
          <w:bCs/>
          <w:noProof/>
          <w:szCs w:val="14"/>
        </w:rPr>
        <w:tab/>
      </w:r>
      <w:r w:rsidR="00F54A28" w:rsidRPr="0065644A">
        <w:rPr>
          <w:rFonts w:cs="Arial"/>
          <w:b/>
          <w:bCs/>
          <w:noProof/>
          <w:szCs w:val="14"/>
        </w:rPr>
        <w:t>0,00</w:t>
      </w:r>
    </w:p>
    <w:p w14:paraId="75294E71" w14:textId="77777777" w:rsidR="00F53F96" w:rsidRPr="0065644A" w:rsidRDefault="00F53F96" w:rsidP="00335D8C">
      <w:pPr>
        <w:tabs>
          <w:tab w:val="left" w:pos="7909"/>
          <w:tab w:val="right" w:pos="7938"/>
        </w:tabs>
        <w:contextualSpacing/>
        <w:rPr>
          <w:rFonts w:cs="Arial"/>
          <w:noProof/>
          <w:szCs w:val="14"/>
        </w:rPr>
      </w:pPr>
    </w:p>
    <w:p w14:paraId="3F398830" w14:textId="77777777" w:rsidR="00824479" w:rsidRDefault="00D1511C" w:rsidP="007001F2">
      <w:pPr>
        <w:pStyle w:val="berschrift2"/>
      </w:pPr>
      <w:bookmarkStart w:id="19" w:name="_Toc153285057"/>
      <w:bookmarkStart w:id="20" w:name="_Toc130301513"/>
      <w:r w:rsidRPr="009E5784">
        <w:t>Gemäß Richtlinien des Landes Burgenland für</w:t>
      </w:r>
      <w:bookmarkEnd w:id="19"/>
      <w:r w:rsidRPr="009E5784">
        <w:t xml:space="preserve"> </w:t>
      </w:r>
    </w:p>
    <w:p w14:paraId="717AFEE9" w14:textId="58228447" w:rsidR="00D1511C" w:rsidRPr="009E5784" w:rsidRDefault="00D1511C" w:rsidP="00824479">
      <w:pPr>
        <w:pStyle w:val="berschrift2"/>
        <w:numPr>
          <w:ilvl w:val="0"/>
          <w:numId w:val="0"/>
        </w:numPr>
        <w:spacing w:before="0" w:after="0"/>
        <w:ind w:left="567"/>
      </w:pPr>
      <w:bookmarkStart w:id="21" w:name="_Toc153285058"/>
      <w:r w:rsidRPr="009E5784">
        <w:t>die Förderung der kommunalen Siedlungswasserwirtschaft JJJJ</w:t>
      </w:r>
      <w:bookmarkEnd w:id="20"/>
      <w:bookmarkEnd w:id="21"/>
    </w:p>
    <w:p w14:paraId="169231C0" w14:textId="1FA1CD54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>Beschluss</w:t>
      </w:r>
      <w:r w:rsidR="00F54A28" w:rsidRPr="0065644A">
        <w:rPr>
          <w:rFonts w:cs="Arial"/>
          <w:noProof/>
          <w:szCs w:val="14"/>
        </w:rPr>
        <w:t xml:space="preserve"> (Zahl, Datum)</w:t>
      </w:r>
      <w:r w:rsidRPr="0065644A">
        <w:rPr>
          <w:rFonts w:cs="Arial"/>
          <w:noProof/>
          <w:szCs w:val="14"/>
        </w:rPr>
        <w:t>:</w:t>
      </w:r>
      <w:r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</w:p>
    <w:p w14:paraId="018B4508" w14:textId="611BE30A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>Förderungsvertrag</w:t>
      </w:r>
      <w:r w:rsidR="00F54A28" w:rsidRPr="0065644A">
        <w:rPr>
          <w:rFonts w:cs="Arial"/>
          <w:noProof/>
          <w:szCs w:val="14"/>
        </w:rPr>
        <w:t xml:space="preserve"> vom</w:t>
      </w:r>
      <w:r w:rsidRPr="0065644A">
        <w:rPr>
          <w:rFonts w:cs="Arial"/>
          <w:noProof/>
          <w:szCs w:val="14"/>
        </w:rPr>
        <w:t xml:space="preserve">: </w:t>
      </w:r>
      <w:r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TT.MM.JJJJ</w:t>
      </w:r>
    </w:p>
    <w:p w14:paraId="56E3F2CF" w14:textId="05E1E35C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 xml:space="preserve">Annahmeerklärung vom: </w:t>
      </w:r>
      <w:r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TT.MM.JJJJ</w:t>
      </w:r>
    </w:p>
    <w:p w14:paraId="6AA2BD83" w14:textId="77777777" w:rsidR="00F53F96" w:rsidRPr="0065644A" w:rsidRDefault="00F53F96" w:rsidP="00335D8C">
      <w:pPr>
        <w:contextualSpacing/>
        <w:rPr>
          <w:rFonts w:cs="Arial"/>
          <w:noProof/>
          <w:szCs w:val="14"/>
        </w:rPr>
      </w:pPr>
    </w:p>
    <w:p w14:paraId="11CBF2F5" w14:textId="242AE80A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 xml:space="preserve">Investitonskosten: </w:t>
      </w:r>
      <w:r w:rsidRPr="0065644A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EUR</w:t>
      </w:r>
      <w:r w:rsidR="00F53F96" w:rsidRPr="0065644A">
        <w:rPr>
          <w:rFonts w:cs="Arial"/>
          <w:noProof/>
          <w:szCs w:val="14"/>
        </w:rPr>
        <w:tab/>
        <w:t>0,00</w:t>
      </w:r>
    </w:p>
    <w:p w14:paraId="5834505C" w14:textId="45DBE30A" w:rsidR="00D1511C" w:rsidRPr="0065644A" w:rsidRDefault="00D1511C" w:rsidP="00335D8C">
      <w:pPr>
        <w:contextualSpacing/>
        <w:rPr>
          <w:rFonts w:cs="Arial"/>
          <w:noProof/>
          <w:szCs w:val="14"/>
        </w:rPr>
      </w:pPr>
      <w:r w:rsidRPr="0065644A">
        <w:rPr>
          <w:rFonts w:cs="Arial"/>
          <w:noProof/>
          <w:szCs w:val="14"/>
        </w:rPr>
        <w:t xml:space="preserve">Fördersatz: </w:t>
      </w:r>
      <w:r w:rsidRPr="0065644A">
        <w:rPr>
          <w:rFonts w:cs="Arial"/>
          <w:noProof/>
          <w:szCs w:val="14"/>
        </w:rPr>
        <w:tab/>
      </w:r>
      <w:r w:rsidR="009E5784">
        <w:rPr>
          <w:rFonts w:cs="Arial"/>
          <w:noProof/>
          <w:szCs w:val="14"/>
        </w:rPr>
        <w:tab/>
      </w:r>
      <w:r w:rsidR="00F53F96" w:rsidRPr="0065644A">
        <w:rPr>
          <w:rFonts w:cs="Arial"/>
          <w:noProof/>
          <w:szCs w:val="14"/>
        </w:rPr>
        <w:t>xx%</w:t>
      </w:r>
    </w:p>
    <w:p w14:paraId="32956AD3" w14:textId="77777777" w:rsidR="00F53F96" w:rsidRPr="0065644A" w:rsidRDefault="00F53F96" w:rsidP="00335D8C">
      <w:pPr>
        <w:pBdr>
          <w:bottom w:val="single" w:sz="4" w:space="1" w:color="auto"/>
        </w:pBdr>
        <w:contextualSpacing/>
        <w:rPr>
          <w:rFonts w:cs="Arial"/>
          <w:noProof/>
          <w:szCs w:val="14"/>
        </w:rPr>
      </w:pPr>
    </w:p>
    <w:p w14:paraId="3773C77F" w14:textId="54748E08" w:rsidR="00F53F96" w:rsidRPr="0065644A" w:rsidRDefault="00F53F96" w:rsidP="00335D8C">
      <w:pPr>
        <w:contextualSpacing/>
        <w:rPr>
          <w:rFonts w:cs="Arial"/>
          <w:b/>
          <w:bCs/>
          <w:noProof/>
          <w:szCs w:val="14"/>
        </w:rPr>
      </w:pPr>
      <w:r w:rsidRPr="0065644A">
        <w:rPr>
          <w:rFonts w:cs="Arial"/>
          <w:b/>
          <w:bCs/>
          <w:noProof/>
          <w:szCs w:val="14"/>
        </w:rPr>
        <w:t>Förderbarwer</w:t>
      </w:r>
      <w:r w:rsidR="00053434" w:rsidRPr="0065644A">
        <w:rPr>
          <w:rFonts w:cs="Arial"/>
          <w:b/>
          <w:bCs/>
          <w:noProof/>
          <w:szCs w:val="14"/>
        </w:rPr>
        <w:t>t</w:t>
      </w:r>
      <w:r w:rsidRPr="0065644A">
        <w:rPr>
          <w:rFonts w:cs="Arial"/>
          <w:b/>
          <w:bCs/>
          <w:noProof/>
          <w:szCs w:val="14"/>
        </w:rPr>
        <w:t xml:space="preserve"> Land Bgld.: </w:t>
      </w:r>
      <w:r w:rsidRPr="0065644A">
        <w:rPr>
          <w:rFonts w:cs="Arial"/>
          <w:b/>
          <w:bCs/>
          <w:noProof/>
          <w:szCs w:val="14"/>
        </w:rPr>
        <w:tab/>
        <w:t>EUR</w:t>
      </w:r>
      <w:r w:rsidRPr="0065644A">
        <w:rPr>
          <w:rFonts w:cs="Arial"/>
          <w:b/>
          <w:bCs/>
          <w:noProof/>
          <w:szCs w:val="14"/>
        </w:rPr>
        <w:tab/>
        <w:t>0,00</w:t>
      </w:r>
    </w:p>
    <w:p w14:paraId="2AF0C324" w14:textId="59D65F41" w:rsidR="0094392F" w:rsidRDefault="0094392F">
      <w:pPr>
        <w:tabs>
          <w:tab w:val="clear" w:pos="5103"/>
          <w:tab w:val="clear" w:pos="9072"/>
        </w:tabs>
        <w:spacing w:before="0" w:after="0" w:line="240" w:lineRule="auto"/>
        <w:ind w:left="0"/>
        <w:rPr>
          <w:rFonts w:cs="Arial"/>
          <w:noProof/>
          <w:szCs w:val="14"/>
        </w:rPr>
      </w:pPr>
      <w:r>
        <w:rPr>
          <w:rFonts w:cs="Arial"/>
          <w:noProof/>
          <w:szCs w:val="14"/>
        </w:rPr>
        <w:br w:type="page"/>
      </w:r>
    </w:p>
    <w:p w14:paraId="5BA19DD7" w14:textId="18E4DB81" w:rsidR="00053434" w:rsidRPr="0065644A" w:rsidRDefault="00053434" w:rsidP="009E5784">
      <w:pPr>
        <w:pStyle w:val="berschrift2"/>
        <w:rPr>
          <w:noProof/>
        </w:rPr>
      </w:pPr>
      <w:bookmarkStart w:id="22" w:name="_Toc130301515"/>
      <w:bookmarkStart w:id="23" w:name="_Toc153285060"/>
      <w:r w:rsidRPr="0065644A">
        <w:rPr>
          <w:noProof/>
        </w:rPr>
        <w:lastRenderedPageBreak/>
        <w:t>Termine:</w:t>
      </w:r>
      <w:bookmarkEnd w:id="22"/>
      <w:bookmarkEnd w:id="23"/>
      <w:r w:rsidRPr="0065644A">
        <w:rPr>
          <w:noProof/>
        </w:rPr>
        <w:t xml:space="preserve"> </w:t>
      </w:r>
    </w:p>
    <w:p w14:paraId="2C3FBD0D" w14:textId="50489972" w:rsidR="00053434" w:rsidRPr="0065644A" w:rsidRDefault="00053434" w:rsidP="00B4774C">
      <w:pPr>
        <w:pStyle w:val="berschrift3"/>
        <w:rPr>
          <w:noProof/>
        </w:rPr>
      </w:pPr>
      <w:r w:rsidRPr="0065644A">
        <w:rPr>
          <w:noProof/>
        </w:rPr>
        <w:t>Termine gemäß Einreichung</w:t>
      </w:r>
    </w:p>
    <w:p w14:paraId="0C33799E" w14:textId="1B8CDB23" w:rsidR="00053434" w:rsidRPr="00A9371B" w:rsidRDefault="00053434" w:rsidP="001349F5">
      <w:pPr>
        <w:pStyle w:val="berschrift4"/>
        <w:rPr>
          <w:noProof/>
        </w:rPr>
      </w:pPr>
      <w:r w:rsidRPr="00A9371B">
        <w:rPr>
          <w:noProof/>
        </w:rPr>
        <w:t>Baubeginn:</w:t>
      </w:r>
      <w:r w:rsidRPr="00A9371B">
        <w:rPr>
          <w:noProof/>
        </w:rPr>
        <w:tab/>
      </w:r>
      <w:r w:rsidR="009E5784" w:rsidRPr="00A9371B">
        <w:rPr>
          <w:noProof/>
        </w:rPr>
        <w:tab/>
      </w:r>
      <w:r w:rsidR="00761014" w:rsidRPr="00A9371B">
        <w:rPr>
          <w:noProof/>
        </w:rPr>
        <w:t>TT.MM.JJJJ</w:t>
      </w:r>
    </w:p>
    <w:p w14:paraId="1FC2FD8B" w14:textId="0D840CDC" w:rsidR="00053434" w:rsidRPr="001349F5" w:rsidRDefault="001349F5" w:rsidP="001349F5">
      <w:pPr>
        <w:pStyle w:val="berschrift4"/>
      </w:pPr>
      <w:r w:rsidRPr="001349F5">
        <w:t xml:space="preserve">Funktionsfähigkeit: </w:t>
      </w:r>
      <w:r w:rsidRPr="001349F5">
        <w:tab/>
      </w:r>
      <w:r w:rsidRPr="001349F5">
        <w:tab/>
        <w:t>TT.MM.JJJJ</w:t>
      </w:r>
    </w:p>
    <w:p w14:paraId="4FBC7811" w14:textId="68C9D68F" w:rsidR="00053434" w:rsidRPr="0065644A" w:rsidRDefault="00B22AB7" w:rsidP="00335D8C">
      <w:pPr>
        <w:pStyle w:val="berschrift3"/>
        <w:rPr>
          <w:noProof/>
        </w:rPr>
      </w:pPr>
      <w:r w:rsidRPr="0065644A">
        <w:rPr>
          <w:noProof/>
        </w:rPr>
        <w:t>Tatsäc</w:t>
      </w:r>
      <w:r w:rsidR="00761014" w:rsidRPr="0065644A">
        <w:rPr>
          <w:noProof/>
        </w:rPr>
        <w:t>h</w:t>
      </w:r>
      <w:r w:rsidRPr="0065644A">
        <w:rPr>
          <w:noProof/>
        </w:rPr>
        <w:t>liche Termine</w:t>
      </w:r>
    </w:p>
    <w:p w14:paraId="0C56F21B" w14:textId="2205015C" w:rsidR="00053434" w:rsidRPr="00A9371B" w:rsidRDefault="00053434" w:rsidP="007001F2">
      <w:pPr>
        <w:pStyle w:val="berschrift4"/>
        <w:rPr>
          <w:noProof/>
        </w:rPr>
      </w:pPr>
      <w:r w:rsidRPr="00A9371B">
        <w:rPr>
          <w:noProof/>
        </w:rPr>
        <w:t>Baubeginn:</w:t>
      </w:r>
      <w:r w:rsidRPr="00A9371B">
        <w:rPr>
          <w:noProof/>
        </w:rPr>
        <w:tab/>
      </w:r>
      <w:r w:rsidR="009E5784" w:rsidRPr="00A9371B">
        <w:rPr>
          <w:noProof/>
        </w:rPr>
        <w:tab/>
      </w:r>
      <w:r w:rsidR="00761014" w:rsidRPr="00A9371B">
        <w:rPr>
          <w:noProof/>
        </w:rPr>
        <w:t>TT.MM.JJJJ</w:t>
      </w:r>
    </w:p>
    <w:p w14:paraId="2E84F874" w14:textId="3511DFF8" w:rsidR="00053434" w:rsidRPr="00A9371B" w:rsidRDefault="00053434" w:rsidP="007001F2">
      <w:pPr>
        <w:pStyle w:val="berschrift4"/>
        <w:rPr>
          <w:noProof/>
        </w:rPr>
      </w:pPr>
      <w:r w:rsidRPr="00A9371B">
        <w:rPr>
          <w:noProof/>
        </w:rPr>
        <w:t>Funktionsfähigkeit der Anlage:</w:t>
      </w:r>
      <w:r w:rsidRPr="00A9371B">
        <w:rPr>
          <w:noProof/>
        </w:rPr>
        <w:tab/>
      </w:r>
      <w:r w:rsidR="009E5784" w:rsidRPr="00A9371B">
        <w:rPr>
          <w:noProof/>
        </w:rPr>
        <w:tab/>
      </w:r>
      <w:r w:rsidR="00761014" w:rsidRPr="00A9371B">
        <w:rPr>
          <w:noProof/>
        </w:rPr>
        <w:t>TT.MM.JJJJ</w:t>
      </w:r>
    </w:p>
    <w:p w14:paraId="25E1A75D" w14:textId="77B4DC7B" w:rsidR="007001F2" w:rsidRDefault="00053434" w:rsidP="007001F2">
      <w:pPr>
        <w:pStyle w:val="berschrift4"/>
        <w:rPr>
          <w:noProof/>
          <w:szCs w:val="14"/>
        </w:rPr>
      </w:pPr>
      <w:commentRangeStart w:id="24"/>
      <w:r w:rsidRPr="00A9371B">
        <w:rPr>
          <w:noProof/>
        </w:rPr>
        <w:t>Fertigstellung der Anlage (einschließlich Restarbeiten):</w:t>
      </w:r>
      <w:r w:rsidRPr="0065644A">
        <w:rPr>
          <w:noProof/>
          <w:sz w:val="20"/>
          <w:szCs w:val="16"/>
        </w:rPr>
        <w:tab/>
      </w:r>
      <w:r w:rsidR="00761014" w:rsidRPr="0065644A">
        <w:rPr>
          <w:noProof/>
          <w:szCs w:val="14"/>
        </w:rPr>
        <w:t>TT.MM.JJJJ</w:t>
      </w:r>
      <w:commentRangeEnd w:id="24"/>
      <w:r w:rsidR="00DC5D88">
        <w:rPr>
          <w:rStyle w:val="Kommentarzeichen"/>
          <w:rFonts w:eastAsia="Times New Roman" w:cs="Times New Roman"/>
          <w:iCs w:val="0"/>
        </w:rPr>
        <w:commentReference w:id="24"/>
      </w:r>
    </w:p>
    <w:p w14:paraId="487626A1" w14:textId="45551F7E" w:rsidR="00B4774C" w:rsidRPr="007001F2" w:rsidRDefault="007001F2" w:rsidP="007001F2">
      <w:pPr>
        <w:tabs>
          <w:tab w:val="clear" w:pos="5103"/>
          <w:tab w:val="clear" w:pos="9072"/>
        </w:tabs>
        <w:spacing w:before="0" w:after="0" w:line="240" w:lineRule="auto"/>
        <w:ind w:left="0"/>
        <w:rPr>
          <w:rFonts w:eastAsiaTheme="majorEastAsia" w:cstheme="majorBidi"/>
          <w:iCs/>
          <w:noProof/>
          <w:szCs w:val="14"/>
        </w:rPr>
      </w:pPr>
      <w:r>
        <w:rPr>
          <w:noProof/>
          <w:szCs w:val="14"/>
        </w:rPr>
        <w:br w:type="page"/>
      </w:r>
    </w:p>
    <w:p w14:paraId="7EB6D4D2" w14:textId="18BDAC86" w:rsidR="001349F5" w:rsidRDefault="001349F5" w:rsidP="001349F5">
      <w:pPr>
        <w:pStyle w:val="berschrift1"/>
      </w:pPr>
      <w:bookmarkStart w:id="25" w:name="_Toc130301519"/>
      <w:bookmarkStart w:id="26" w:name="_Toc153285061"/>
      <w:r>
        <w:lastRenderedPageBreak/>
        <w:t xml:space="preserve">Ausschreibung – </w:t>
      </w:r>
      <w:bookmarkEnd w:id="25"/>
      <w:r w:rsidR="00E25CFA">
        <w:t>Planung – ÖBA – Kollaudierung</w:t>
      </w:r>
      <w:bookmarkEnd w:id="26"/>
      <w:r>
        <w:t xml:space="preserve"> </w:t>
      </w:r>
    </w:p>
    <w:p w14:paraId="45171406" w14:textId="77777777" w:rsidR="00E25CFA" w:rsidRDefault="00E25CFA" w:rsidP="00E25CFA">
      <w:pPr>
        <w:pStyle w:val="berschrift2"/>
      </w:pPr>
      <w:bookmarkStart w:id="27" w:name="_Toc130301522"/>
      <w:bookmarkStart w:id="28" w:name="_Toc153285062"/>
      <w:commentRangeStart w:id="29"/>
      <w:r>
        <w:t>Planung und ÖBA</w:t>
      </w:r>
      <w:bookmarkEnd w:id="27"/>
      <w:commentRangeEnd w:id="29"/>
      <w:r>
        <w:rPr>
          <w:rStyle w:val="Kommentarzeichen"/>
        </w:rPr>
        <w:commentReference w:id="29"/>
      </w:r>
      <w:bookmarkEnd w:id="28"/>
    </w:p>
    <w:p w14:paraId="1830E63F" w14:textId="77777777" w:rsidR="009740C7" w:rsidRPr="00B351F6" w:rsidRDefault="009740C7" w:rsidP="00CB3823">
      <w:r>
        <w:t>Vergabeverfahren muss vollständig im Prüfbericht dokumentiert sein und auf Anfrage im Zuge der Kollaudierungsverhandlung vorgelegt werden.</w:t>
      </w:r>
    </w:p>
    <w:p w14:paraId="30ED28C7" w14:textId="13837560" w:rsidR="00E25CFA" w:rsidRDefault="00E25CFA" w:rsidP="00E25CFA">
      <w:pPr>
        <w:pStyle w:val="berschrift3"/>
      </w:pPr>
      <w:r>
        <w:t>Eckdaten</w:t>
      </w:r>
    </w:p>
    <w:p w14:paraId="59C0B175" w14:textId="4BBC1539" w:rsidR="00E25CFA" w:rsidRDefault="00E25CFA" w:rsidP="00E25CFA">
      <w:pPr>
        <w:pStyle w:val="berschrift4"/>
        <w:tabs>
          <w:tab w:val="clear" w:pos="5103"/>
        </w:tabs>
      </w:pPr>
      <w:r w:rsidRPr="00E25CFA">
        <w:t>Ersteller der Ausschreibungsunterlangen:</w:t>
      </w:r>
    </w:p>
    <w:p w14:paraId="15423988" w14:textId="0D3C4075" w:rsidR="00E25CFA" w:rsidRPr="00B50AC1" w:rsidRDefault="00E25CFA" w:rsidP="00E25CFA">
      <w:pPr>
        <w:pStyle w:val="berschrift4"/>
        <w:tabs>
          <w:tab w:val="clear" w:pos="5103"/>
        </w:tabs>
      </w:pPr>
      <w:r w:rsidRPr="00B50AC1">
        <w:t xml:space="preserve">Art des </w:t>
      </w:r>
      <w:r w:rsidR="00A130BE">
        <w:t>Vergabev</w:t>
      </w:r>
      <w:r w:rsidRPr="00B50AC1">
        <w:t>erfahrens</w:t>
      </w:r>
      <w:r w:rsidR="00A130BE">
        <w:t xml:space="preserve"> gem. Bundesvergabegesetz </w:t>
      </w:r>
      <w:proofErr w:type="spellStart"/>
      <w:r w:rsidR="00A130BE">
        <w:t>BVergG</w:t>
      </w:r>
      <w:proofErr w:type="spellEnd"/>
      <w:r w:rsidR="00A130BE">
        <w:t xml:space="preserve"> </w:t>
      </w:r>
      <w:proofErr w:type="spellStart"/>
      <w:r w:rsidR="00A130BE">
        <w:t>i.d.g.F</w:t>
      </w:r>
      <w:proofErr w:type="spellEnd"/>
      <w:r w:rsidR="00A130BE">
        <w:t>.</w:t>
      </w:r>
      <w:r w:rsidRPr="00B50AC1">
        <w:t xml:space="preserve">: </w:t>
      </w:r>
      <w:r w:rsidRPr="00B50AC1">
        <w:tab/>
      </w:r>
      <w:r w:rsidRPr="00B50AC1">
        <w:br/>
      </w:r>
      <w:commentRangeStart w:id="30"/>
      <w:r w:rsidRPr="00B50AC1">
        <w:t xml:space="preserve">Begründung: </w:t>
      </w:r>
      <w:commentRangeEnd w:id="30"/>
      <w:r>
        <w:rPr>
          <w:rStyle w:val="Kommentarzeichen"/>
          <w:rFonts w:eastAsia="Times New Roman" w:cs="Times New Roman"/>
          <w:iCs w:val="0"/>
        </w:rPr>
        <w:commentReference w:id="30"/>
      </w:r>
    </w:p>
    <w:p w14:paraId="28A5C4B7" w14:textId="5A691182" w:rsidR="00E25CFA" w:rsidRPr="00B50AC1" w:rsidRDefault="00A130BE" w:rsidP="00E25CFA">
      <w:pPr>
        <w:pStyle w:val="berschrift4"/>
      </w:pPr>
      <w:r>
        <w:t>Bekanntmachung</w:t>
      </w:r>
      <w:commentRangeStart w:id="31"/>
      <w:r w:rsidR="00E25CFA" w:rsidRPr="00B50AC1">
        <w:t xml:space="preserve"> der Ausschreibung: </w:t>
      </w:r>
      <w:r w:rsidR="00E25CFA" w:rsidRPr="00B50AC1">
        <w:tab/>
      </w:r>
      <w:r w:rsidR="00E25CFA" w:rsidRPr="00B50AC1">
        <w:tab/>
        <w:t>TT.MM.JJJJ</w:t>
      </w:r>
    </w:p>
    <w:p w14:paraId="7A785DB2" w14:textId="69DCCFF7" w:rsidR="00E25CFA" w:rsidRDefault="00A130BE" w:rsidP="00E25CFA">
      <w:pPr>
        <w:pStyle w:val="berschrift4"/>
      </w:pPr>
      <w:r>
        <w:t>Bieter</w:t>
      </w:r>
      <w:r w:rsidR="00E25CFA" w:rsidRPr="00B50AC1">
        <w:t>:</w:t>
      </w:r>
    </w:p>
    <w:p w14:paraId="76AF5EDC" w14:textId="77777777" w:rsidR="00E25CFA" w:rsidRDefault="00E25CFA" w:rsidP="00E25CFA">
      <w:pPr>
        <w:pStyle w:val="Listenabsatz"/>
        <w:numPr>
          <w:ilvl w:val="0"/>
          <w:numId w:val="15"/>
        </w:numPr>
        <w:ind w:left="851" w:hanging="284"/>
      </w:pPr>
      <w:r>
        <w:t xml:space="preserve">Firma 1 </w:t>
      </w:r>
    </w:p>
    <w:p w14:paraId="40D71F06" w14:textId="0986F630" w:rsidR="00E25CFA" w:rsidRPr="00B50AC1" w:rsidRDefault="00E25CFA" w:rsidP="00E25CFA">
      <w:pPr>
        <w:pStyle w:val="Listenabsatz"/>
        <w:numPr>
          <w:ilvl w:val="0"/>
          <w:numId w:val="15"/>
        </w:numPr>
        <w:ind w:left="851" w:hanging="284"/>
      </w:pPr>
      <w:r>
        <w:t xml:space="preserve">Firma 2 </w:t>
      </w:r>
    </w:p>
    <w:p w14:paraId="17CE01D3" w14:textId="77777777" w:rsidR="00E25CFA" w:rsidRPr="00B50AC1" w:rsidRDefault="00E25CFA" w:rsidP="00E25CFA">
      <w:pPr>
        <w:pStyle w:val="berschrift4"/>
      </w:pPr>
      <w:r w:rsidRPr="00B50AC1">
        <w:t>Da</w:t>
      </w:r>
      <w:r>
        <w:t>t</w:t>
      </w:r>
      <w:r w:rsidRPr="00B50AC1">
        <w:t xml:space="preserve">um der Angebotsöffnung: </w:t>
      </w:r>
      <w:r w:rsidRPr="00B50AC1">
        <w:tab/>
      </w:r>
      <w:r w:rsidRPr="00B50AC1">
        <w:tab/>
        <w:t>TT.MM.JJJJ</w:t>
      </w:r>
      <w:commentRangeEnd w:id="31"/>
      <w:r>
        <w:rPr>
          <w:rStyle w:val="Kommentarzeichen"/>
          <w:rFonts w:eastAsia="Times New Roman" w:cs="Times New Roman"/>
          <w:iCs w:val="0"/>
        </w:rPr>
        <w:commentReference w:id="31"/>
      </w:r>
    </w:p>
    <w:p w14:paraId="5528AA8E" w14:textId="4952CD13" w:rsidR="00E25CFA" w:rsidRPr="00B50AC1" w:rsidRDefault="00E25CFA" w:rsidP="00E25CFA">
      <w:pPr>
        <w:pStyle w:val="berschrift4"/>
      </w:pPr>
      <w:r w:rsidRPr="00B50AC1">
        <w:t>Beschluss zur Vergabe durch den AG</w:t>
      </w:r>
      <w:r w:rsidR="00A130BE">
        <w:t xml:space="preserve"> (Zuschlagsentscheidung)</w:t>
      </w:r>
      <w:r w:rsidRPr="00B50AC1">
        <w:t>:</w:t>
      </w:r>
      <w:r w:rsidRPr="00B50AC1">
        <w:tab/>
        <w:t>TT.MM.JJJJ</w:t>
      </w:r>
    </w:p>
    <w:p w14:paraId="1423FE8D" w14:textId="77777777" w:rsidR="00E25CFA" w:rsidRPr="00B50AC1" w:rsidRDefault="00E25CFA" w:rsidP="00E25CFA">
      <w:pPr>
        <w:pStyle w:val="berschrift4"/>
      </w:pPr>
      <w:r w:rsidRPr="00B50AC1">
        <w:t>Da</w:t>
      </w:r>
      <w:r>
        <w:t>t</w:t>
      </w:r>
      <w:r w:rsidRPr="00B50AC1">
        <w:t xml:space="preserve">um der Vergabe: </w:t>
      </w:r>
      <w:r w:rsidRPr="00B50AC1">
        <w:tab/>
      </w:r>
      <w:r w:rsidRPr="00B50AC1">
        <w:tab/>
        <w:t>TT.MM.JJJJ</w:t>
      </w:r>
    </w:p>
    <w:p w14:paraId="43E92F74" w14:textId="77777777" w:rsidR="00E25CFA" w:rsidRPr="00B50AC1" w:rsidRDefault="00E25CFA" w:rsidP="00CB3823">
      <w:pPr>
        <w:pStyle w:val="berschrift4"/>
        <w:tabs>
          <w:tab w:val="clear" w:pos="5103"/>
        </w:tabs>
      </w:pPr>
      <w:r w:rsidRPr="00B50AC1">
        <w:t xml:space="preserve">Auftragnehmer: </w:t>
      </w:r>
      <w:r w:rsidRPr="00B50AC1">
        <w:tab/>
      </w:r>
    </w:p>
    <w:p w14:paraId="63CE52E0" w14:textId="1CA67F6F" w:rsidR="00E25CFA" w:rsidRPr="00B50AC1" w:rsidRDefault="00E25CFA" w:rsidP="00DD659E">
      <w:pPr>
        <w:pStyle w:val="berschrift4"/>
        <w:tabs>
          <w:tab w:val="clear" w:pos="5103"/>
        </w:tabs>
      </w:pPr>
      <w:r w:rsidRPr="00B50AC1">
        <w:t xml:space="preserve">Vergabesumme netto: </w:t>
      </w:r>
      <w:r w:rsidRPr="00B50AC1">
        <w:tab/>
      </w:r>
      <w:r w:rsidRPr="00B50AC1">
        <w:tab/>
      </w:r>
      <w:r w:rsidR="00DD659E">
        <w:t xml:space="preserve">€ </w:t>
      </w:r>
      <w:r w:rsidRPr="00B50AC1">
        <w:t>0,00</w:t>
      </w:r>
    </w:p>
    <w:p w14:paraId="7D4E3E21" w14:textId="77777777" w:rsidR="00E25CFA" w:rsidRDefault="00E25CFA" w:rsidP="00E25CFA">
      <w:pPr>
        <w:pStyle w:val="berschrift3"/>
      </w:pPr>
      <w:r>
        <w:t xml:space="preserve">Vergleich </w:t>
      </w:r>
      <w:r w:rsidRPr="009740C7">
        <w:rPr>
          <w:sz w:val="18"/>
        </w:rPr>
        <w:t>Vergabesumme</w:t>
      </w:r>
      <w:r>
        <w:t xml:space="preserve"> – Abrechnungssumme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0"/>
      </w:tblGrid>
      <w:tr w:rsidR="00E25CFA" w14:paraId="1B0F06FF" w14:textId="77777777" w:rsidTr="00936EE9">
        <w:trPr>
          <w:trHeight w:val="366"/>
        </w:trPr>
        <w:tc>
          <w:tcPr>
            <w:tcW w:w="3681" w:type="dxa"/>
            <w:vAlign w:val="center"/>
          </w:tcPr>
          <w:p w14:paraId="3DB26143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  <w:r>
              <w:t>Firma</w:t>
            </w:r>
          </w:p>
        </w:tc>
        <w:tc>
          <w:tcPr>
            <w:tcW w:w="1701" w:type="dxa"/>
            <w:vAlign w:val="center"/>
          </w:tcPr>
          <w:p w14:paraId="7F4A291E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  <w:r>
              <w:t>Angebot</w:t>
            </w:r>
          </w:p>
        </w:tc>
        <w:tc>
          <w:tcPr>
            <w:tcW w:w="1843" w:type="dxa"/>
            <w:vAlign w:val="center"/>
          </w:tcPr>
          <w:p w14:paraId="5B1865AC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  <w:r>
              <w:t>Abrechnung</w:t>
            </w:r>
          </w:p>
        </w:tc>
        <w:tc>
          <w:tcPr>
            <w:tcW w:w="1270" w:type="dxa"/>
            <w:vAlign w:val="center"/>
          </w:tcPr>
          <w:p w14:paraId="52016867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  <w:r>
              <w:t>Veränderung</w:t>
            </w:r>
          </w:p>
        </w:tc>
      </w:tr>
      <w:tr w:rsidR="00E25CFA" w14:paraId="391D98ED" w14:textId="77777777" w:rsidTr="00936EE9">
        <w:tc>
          <w:tcPr>
            <w:tcW w:w="3681" w:type="dxa"/>
            <w:vAlign w:val="center"/>
          </w:tcPr>
          <w:p w14:paraId="2A8C145E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14:paraId="5AF628AC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  <w:r>
              <w:t>€ 0,00</w:t>
            </w:r>
          </w:p>
        </w:tc>
        <w:tc>
          <w:tcPr>
            <w:tcW w:w="1843" w:type="dxa"/>
            <w:vAlign w:val="center"/>
          </w:tcPr>
          <w:p w14:paraId="3083361D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  <w:r>
              <w:t>€ 0,00</w:t>
            </w:r>
          </w:p>
        </w:tc>
        <w:tc>
          <w:tcPr>
            <w:tcW w:w="1270" w:type="dxa"/>
            <w:vAlign w:val="center"/>
          </w:tcPr>
          <w:p w14:paraId="34BFB207" w14:textId="77777777" w:rsidR="00E25CFA" w:rsidRDefault="00E25CFA" w:rsidP="00936EE9">
            <w:pPr>
              <w:spacing w:before="100" w:beforeAutospacing="1" w:after="100" w:afterAutospacing="1"/>
              <w:ind w:left="0"/>
              <w:jc w:val="center"/>
            </w:pPr>
            <w:r>
              <w:t>0,00%</w:t>
            </w:r>
          </w:p>
        </w:tc>
      </w:tr>
    </w:tbl>
    <w:p w14:paraId="3F808288" w14:textId="77777777" w:rsidR="00E25CFA" w:rsidRDefault="00E25CFA" w:rsidP="00E25CFA">
      <w:r>
        <w:t>Begründung der Kostenabweichung</w:t>
      </w:r>
    </w:p>
    <w:p w14:paraId="678DC6F8" w14:textId="77777777" w:rsidR="00E25CFA" w:rsidRPr="00E25CFA" w:rsidRDefault="00E25CFA" w:rsidP="00E25CFA"/>
    <w:p w14:paraId="19AABFCA" w14:textId="081983D4" w:rsidR="00B50AC1" w:rsidRDefault="008948AD" w:rsidP="00B50AC1">
      <w:pPr>
        <w:pStyle w:val="berschrift2"/>
        <w:rPr>
          <w:noProof/>
        </w:rPr>
      </w:pPr>
      <w:bookmarkStart w:id="32" w:name="_Toc130301520"/>
      <w:bookmarkStart w:id="33" w:name="_Toc153285063"/>
      <w:r>
        <w:rPr>
          <w:noProof/>
        </w:rPr>
        <w:t>Bauleistung</w:t>
      </w:r>
      <w:bookmarkEnd w:id="32"/>
      <w:bookmarkEnd w:id="33"/>
      <w:r w:rsidR="00700F3C">
        <w:rPr>
          <w:noProof/>
        </w:rPr>
        <w:t>/</w:t>
      </w:r>
      <w:r w:rsidR="00700F3C" w:rsidRPr="00E269E1">
        <w:rPr>
          <w:noProof/>
        </w:rPr>
        <w:t>Maschinentechnische Ausstattung</w:t>
      </w:r>
    </w:p>
    <w:p w14:paraId="49C57DC2" w14:textId="75C96613" w:rsidR="00B351F6" w:rsidRPr="00B351F6" w:rsidRDefault="00B351F6" w:rsidP="00B351F6">
      <w:r>
        <w:t>Vergabeverfahren muss vollständig im Prüfbericht dokumentiert sein</w:t>
      </w:r>
      <w:r w:rsidR="009740C7">
        <w:t xml:space="preserve"> und auf Anfrage im Zuge der Kollaudierungsverhandlung vorgelegt werden.</w:t>
      </w:r>
    </w:p>
    <w:p w14:paraId="604EEC7B" w14:textId="1CB041E7" w:rsidR="00B50AC1" w:rsidRPr="00B50AC1" w:rsidRDefault="00B50AC1" w:rsidP="00B50AC1">
      <w:pPr>
        <w:pStyle w:val="berschrift3"/>
      </w:pPr>
      <w:r>
        <w:t>Eckdaten</w:t>
      </w:r>
    </w:p>
    <w:p w14:paraId="3E5A61DA" w14:textId="77777777" w:rsidR="009740C7" w:rsidRDefault="009740C7" w:rsidP="00B50AC1">
      <w:pPr>
        <w:pStyle w:val="berschrift4"/>
        <w:tabs>
          <w:tab w:val="clear" w:pos="5103"/>
        </w:tabs>
      </w:pPr>
      <w:r w:rsidRPr="00B50AC1">
        <w:t xml:space="preserve">Art des </w:t>
      </w:r>
      <w:r>
        <w:t>Vergabev</w:t>
      </w:r>
      <w:r w:rsidRPr="00B50AC1">
        <w:t>erfahrens</w:t>
      </w:r>
      <w:r>
        <w:t xml:space="preserve"> gem. Bundesvergabegesetz </w:t>
      </w:r>
      <w:proofErr w:type="spellStart"/>
      <w:r>
        <w:t>BVergG</w:t>
      </w:r>
      <w:proofErr w:type="spellEnd"/>
      <w:r>
        <w:t xml:space="preserve"> </w:t>
      </w:r>
      <w:proofErr w:type="spellStart"/>
      <w:r>
        <w:t>i.d.g.F</w:t>
      </w:r>
      <w:proofErr w:type="spellEnd"/>
      <w:r>
        <w:t>.</w:t>
      </w:r>
      <w:r w:rsidRPr="00B50AC1">
        <w:t xml:space="preserve">: </w:t>
      </w:r>
    </w:p>
    <w:p w14:paraId="1C0B1C0B" w14:textId="25EADE2E" w:rsidR="008948AD" w:rsidRPr="00CB3823" w:rsidRDefault="008948AD" w:rsidP="009740C7">
      <w:pPr>
        <w:pStyle w:val="berschrift4"/>
        <w:numPr>
          <w:ilvl w:val="0"/>
          <w:numId w:val="0"/>
        </w:numPr>
        <w:tabs>
          <w:tab w:val="clear" w:pos="5103"/>
        </w:tabs>
        <w:ind w:left="737"/>
        <w:rPr>
          <w:szCs w:val="18"/>
        </w:rPr>
      </w:pPr>
      <w:commentRangeStart w:id="34"/>
      <w:r w:rsidRPr="00CB3823">
        <w:rPr>
          <w:szCs w:val="18"/>
        </w:rPr>
        <w:t xml:space="preserve">Begründung: </w:t>
      </w:r>
      <w:commentRangeEnd w:id="34"/>
      <w:r w:rsidR="00C84A21" w:rsidRPr="00CB3823">
        <w:rPr>
          <w:rStyle w:val="Kommentarzeichen"/>
          <w:rFonts w:eastAsia="Times New Roman" w:cs="Times New Roman"/>
          <w:iCs w:val="0"/>
          <w:sz w:val="18"/>
          <w:szCs w:val="18"/>
        </w:rPr>
        <w:commentReference w:id="34"/>
      </w:r>
    </w:p>
    <w:p w14:paraId="29AD9ED1" w14:textId="77777777" w:rsidR="009740C7" w:rsidRPr="00B50AC1" w:rsidRDefault="009740C7" w:rsidP="009740C7">
      <w:pPr>
        <w:pStyle w:val="berschrift4"/>
      </w:pPr>
      <w:r>
        <w:t>Bekanntmachung</w:t>
      </w:r>
      <w:r w:rsidRPr="00B50AC1">
        <w:t xml:space="preserve"> der Ausschreibung: </w:t>
      </w:r>
      <w:r w:rsidRPr="00B50AC1">
        <w:tab/>
      </w:r>
      <w:r w:rsidRPr="00B50AC1">
        <w:tab/>
        <w:t>TT.MM.JJJJ</w:t>
      </w:r>
    </w:p>
    <w:p w14:paraId="3F292B2C" w14:textId="78C0B629" w:rsidR="008948AD" w:rsidRDefault="009740C7" w:rsidP="00B50AC1">
      <w:pPr>
        <w:pStyle w:val="berschrift4"/>
      </w:pPr>
      <w:r>
        <w:t>Bieter:</w:t>
      </w:r>
    </w:p>
    <w:p w14:paraId="2E1F3184" w14:textId="048E3DF1" w:rsidR="00B50AC1" w:rsidRDefault="00B50AC1" w:rsidP="00496A76">
      <w:pPr>
        <w:pStyle w:val="Listenabsatz"/>
        <w:numPr>
          <w:ilvl w:val="0"/>
          <w:numId w:val="15"/>
        </w:numPr>
        <w:ind w:left="851" w:hanging="284"/>
      </w:pPr>
      <w:r>
        <w:t xml:space="preserve">Firma 1 </w:t>
      </w:r>
    </w:p>
    <w:p w14:paraId="3890B62A" w14:textId="199F580C" w:rsidR="00B50AC1" w:rsidRPr="00B50AC1" w:rsidRDefault="00B50AC1" w:rsidP="00496A76">
      <w:pPr>
        <w:pStyle w:val="Listenabsatz"/>
        <w:numPr>
          <w:ilvl w:val="0"/>
          <w:numId w:val="15"/>
        </w:numPr>
        <w:ind w:left="851" w:hanging="284"/>
      </w:pPr>
      <w:r>
        <w:t xml:space="preserve">Firma 2 </w:t>
      </w:r>
    </w:p>
    <w:p w14:paraId="4FE80B55" w14:textId="7F61AF9F" w:rsidR="007001F2" w:rsidRPr="00B50AC1" w:rsidRDefault="007001F2" w:rsidP="00B50AC1">
      <w:pPr>
        <w:pStyle w:val="berschrift4"/>
      </w:pPr>
      <w:r w:rsidRPr="00B50AC1">
        <w:t>Da</w:t>
      </w:r>
      <w:r w:rsidR="00B50AC1">
        <w:t>t</w:t>
      </w:r>
      <w:r w:rsidRPr="00B50AC1">
        <w:t xml:space="preserve">um der </w:t>
      </w:r>
      <w:r w:rsidR="007E78C1" w:rsidRPr="00B50AC1">
        <w:t xml:space="preserve">Angebotsöffnung: </w:t>
      </w:r>
      <w:r w:rsidR="007E78C1" w:rsidRPr="00B50AC1">
        <w:tab/>
      </w:r>
      <w:r w:rsidR="007E78C1" w:rsidRPr="00B50AC1">
        <w:tab/>
        <w:t>TT.MM.JJJJ</w:t>
      </w:r>
    </w:p>
    <w:p w14:paraId="27585175" w14:textId="77777777" w:rsidR="009740C7" w:rsidRPr="00B50AC1" w:rsidRDefault="009740C7" w:rsidP="009740C7">
      <w:pPr>
        <w:pStyle w:val="berschrift4"/>
      </w:pPr>
      <w:r w:rsidRPr="00B50AC1">
        <w:t>Beschluss zur Vergabe durch den AG</w:t>
      </w:r>
      <w:r>
        <w:t xml:space="preserve"> (Zuschlagsentscheidung)</w:t>
      </w:r>
      <w:r w:rsidRPr="00B50AC1">
        <w:t>:</w:t>
      </w:r>
      <w:r w:rsidRPr="00B50AC1">
        <w:tab/>
        <w:t>TT.MM.JJJJ</w:t>
      </w:r>
    </w:p>
    <w:p w14:paraId="1FFB41FD" w14:textId="0D459ECA" w:rsidR="007E78C1" w:rsidRPr="00B50AC1" w:rsidRDefault="007E78C1" w:rsidP="00B50AC1">
      <w:pPr>
        <w:pStyle w:val="berschrift4"/>
      </w:pPr>
      <w:r w:rsidRPr="00B50AC1">
        <w:t>Da</w:t>
      </w:r>
      <w:r w:rsidR="00E25CFA">
        <w:t>t</w:t>
      </w:r>
      <w:r w:rsidRPr="00B50AC1">
        <w:t xml:space="preserve">um der Vergabe: </w:t>
      </w:r>
      <w:r w:rsidRPr="00B50AC1">
        <w:tab/>
      </w:r>
      <w:r w:rsidRPr="00B50AC1">
        <w:tab/>
        <w:t>TT.MM.JJJJ</w:t>
      </w:r>
    </w:p>
    <w:p w14:paraId="70C7C50E" w14:textId="23EFB1D4" w:rsidR="007E78C1" w:rsidRPr="00B50AC1" w:rsidRDefault="007E78C1" w:rsidP="00CB3823">
      <w:pPr>
        <w:pStyle w:val="berschrift4"/>
        <w:tabs>
          <w:tab w:val="clear" w:pos="5103"/>
        </w:tabs>
      </w:pPr>
      <w:r w:rsidRPr="00B50AC1">
        <w:t>Auftragnehmer:</w:t>
      </w:r>
      <w:r w:rsidR="008948AD" w:rsidRPr="00B50AC1">
        <w:t xml:space="preserve"> </w:t>
      </w:r>
      <w:r w:rsidRPr="00B50AC1">
        <w:tab/>
      </w:r>
    </w:p>
    <w:p w14:paraId="05BDECBA" w14:textId="4D58BF84" w:rsidR="007E78C1" w:rsidRPr="00B50AC1" w:rsidRDefault="007E78C1" w:rsidP="00DD659E">
      <w:pPr>
        <w:pStyle w:val="berschrift4"/>
        <w:tabs>
          <w:tab w:val="clear" w:pos="5103"/>
        </w:tabs>
      </w:pPr>
      <w:r w:rsidRPr="00B50AC1">
        <w:t>Vergabesumme netto:</w:t>
      </w:r>
      <w:r w:rsidR="008948AD" w:rsidRPr="00B50AC1">
        <w:t xml:space="preserve"> </w:t>
      </w:r>
      <w:r w:rsidRPr="00B50AC1">
        <w:tab/>
      </w:r>
      <w:r w:rsidR="00DD659E">
        <w:t xml:space="preserve">€ </w:t>
      </w:r>
      <w:r w:rsidRPr="00B50AC1">
        <w:t>0,00</w:t>
      </w:r>
    </w:p>
    <w:p w14:paraId="79E0850D" w14:textId="4394F6BE" w:rsidR="00B50AC1" w:rsidRDefault="00B50AC1" w:rsidP="00B50AC1">
      <w:pPr>
        <w:pStyle w:val="berschrift3"/>
      </w:pPr>
      <w:r>
        <w:t xml:space="preserve">Vergleich Vergabesumme – Abrechnungssumme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0"/>
      </w:tblGrid>
      <w:tr w:rsidR="00B351F6" w14:paraId="5C03F2E5" w14:textId="77777777" w:rsidTr="00B351F6">
        <w:trPr>
          <w:trHeight w:val="366"/>
        </w:trPr>
        <w:tc>
          <w:tcPr>
            <w:tcW w:w="3681" w:type="dxa"/>
            <w:vAlign w:val="center"/>
          </w:tcPr>
          <w:p w14:paraId="2D1C3B63" w14:textId="262AB677" w:rsidR="00496A76" w:rsidRDefault="00496A76" w:rsidP="00B351F6">
            <w:pPr>
              <w:spacing w:before="100" w:beforeAutospacing="1" w:after="100" w:afterAutospacing="1"/>
              <w:ind w:left="0"/>
              <w:jc w:val="center"/>
            </w:pPr>
            <w:r>
              <w:t>Firma</w:t>
            </w:r>
          </w:p>
        </w:tc>
        <w:tc>
          <w:tcPr>
            <w:tcW w:w="1701" w:type="dxa"/>
            <w:vAlign w:val="center"/>
          </w:tcPr>
          <w:p w14:paraId="2F1F003C" w14:textId="4D53EF77" w:rsidR="00496A76" w:rsidRDefault="00496A76" w:rsidP="00B351F6">
            <w:pPr>
              <w:spacing w:before="100" w:beforeAutospacing="1" w:after="100" w:afterAutospacing="1"/>
              <w:ind w:left="0"/>
              <w:jc w:val="center"/>
            </w:pPr>
            <w:r>
              <w:t>Angebot</w:t>
            </w:r>
          </w:p>
        </w:tc>
        <w:tc>
          <w:tcPr>
            <w:tcW w:w="1843" w:type="dxa"/>
            <w:vAlign w:val="center"/>
          </w:tcPr>
          <w:p w14:paraId="5358CB46" w14:textId="082B74BD" w:rsidR="00496A76" w:rsidRDefault="00496A76" w:rsidP="00B351F6">
            <w:pPr>
              <w:spacing w:before="100" w:beforeAutospacing="1" w:after="100" w:afterAutospacing="1"/>
              <w:ind w:left="0"/>
              <w:jc w:val="center"/>
            </w:pPr>
            <w:r>
              <w:t>Abrechnung</w:t>
            </w:r>
          </w:p>
        </w:tc>
        <w:tc>
          <w:tcPr>
            <w:tcW w:w="1270" w:type="dxa"/>
            <w:vAlign w:val="center"/>
          </w:tcPr>
          <w:p w14:paraId="107B0F3B" w14:textId="17016209" w:rsidR="00496A76" w:rsidRDefault="00496A76" w:rsidP="00B351F6">
            <w:pPr>
              <w:spacing w:before="100" w:beforeAutospacing="1" w:after="100" w:afterAutospacing="1"/>
              <w:ind w:left="0"/>
              <w:jc w:val="center"/>
            </w:pPr>
            <w:r>
              <w:t>Veränderung</w:t>
            </w:r>
          </w:p>
        </w:tc>
      </w:tr>
      <w:tr w:rsidR="00B351F6" w14:paraId="30E84BBB" w14:textId="77777777" w:rsidTr="00B351F6">
        <w:tc>
          <w:tcPr>
            <w:tcW w:w="3681" w:type="dxa"/>
            <w:vAlign w:val="center"/>
          </w:tcPr>
          <w:p w14:paraId="3A7E34F3" w14:textId="77777777" w:rsidR="00B351F6" w:rsidRDefault="00B351F6" w:rsidP="00B351F6">
            <w:pPr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14:paraId="16C21221" w14:textId="3B68E138" w:rsidR="00B351F6" w:rsidRDefault="00B351F6" w:rsidP="00B351F6">
            <w:pPr>
              <w:spacing w:before="100" w:beforeAutospacing="1" w:after="100" w:afterAutospacing="1"/>
              <w:ind w:left="0"/>
              <w:jc w:val="center"/>
            </w:pPr>
            <w:r>
              <w:t>€ 0,00</w:t>
            </w:r>
          </w:p>
        </w:tc>
        <w:tc>
          <w:tcPr>
            <w:tcW w:w="1843" w:type="dxa"/>
            <w:vAlign w:val="center"/>
          </w:tcPr>
          <w:p w14:paraId="2E3E2E7E" w14:textId="45A9FC58" w:rsidR="00B351F6" w:rsidRDefault="00B351F6" w:rsidP="00B351F6">
            <w:pPr>
              <w:spacing w:before="100" w:beforeAutospacing="1" w:after="100" w:afterAutospacing="1"/>
              <w:ind w:left="0"/>
              <w:jc w:val="center"/>
            </w:pPr>
            <w:r>
              <w:t>€ 0,00</w:t>
            </w:r>
          </w:p>
        </w:tc>
        <w:tc>
          <w:tcPr>
            <w:tcW w:w="1270" w:type="dxa"/>
            <w:vAlign w:val="center"/>
          </w:tcPr>
          <w:p w14:paraId="228A5B96" w14:textId="22F965B6" w:rsidR="00B351F6" w:rsidRDefault="00B351F6" w:rsidP="00B351F6">
            <w:pPr>
              <w:spacing w:before="100" w:beforeAutospacing="1" w:after="100" w:afterAutospacing="1"/>
              <w:ind w:left="0"/>
              <w:jc w:val="center"/>
            </w:pPr>
            <w:r>
              <w:t>0,00%</w:t>
            </w:r>
          </w:p>
        </w:tc>
      </w:tr>
    </w:tbl>
    <w:p w14:paraId="44CAC086" w14:textId="78E644AD" w:rsidR="00E25CFA" w:rsidRDefault="00B351F6" w:rsidP="00B50AC1">
      <w:r>
        <w:t>Begründung der Kostenabweichung</w:t>
      </w:r>
    </w:p>
    <w:p w14:paraId="34E59703" w14:textId="77777777" w:rsidR="00E25CFA" w:rsidRDefault="00E25CFA">
      <w:pPr>
        <w:tabs>
          <w:tab w:val="clear" w:pos="5103"/>
          <w:tab w:val="clear" w:pos="9072"/>
        </w:tabs>
        <w:spacing w:before="0" w:after="0" w:line="240" w:lineRule="auto"/>
        <w:ind w:left="0"/>
      </w:pPr>
      <w:r>
        <w:br w:type="page"/>
      </w:r>
    </w:p>
    <w:p w14:paraId="735DF726" w14:textId="4DB13910" w:rsidR="00B351F6" w:rsidRDefault="00B351F6" w:rsidP="00B351F6">
      <w:pPr>
        <w:pStyle w:val="berschrift2"/>
      </w:pPr>
      <w:bookmarkStart w:id="35" w:name="_Toc130301521"/>
      <w:bookmarkStart w:id="36" w:name="_Toc153285064"/>
      <w:r>
        <w:lastRenderedPageBreak/>
        <w:t>Prüfmaßnahmen</w:t>
      </w:r>
      <w:bookmarkEnd w:id="35"/>
      <w:bookmarkEnd w:id="36"/>
    </w:p>
    <w:p w14:paraId="26FDB8A9" w14:textId="77777777" w:rsidR="009740C7" w:rsidRPr="00B351F6" w:rsidRDefault="009740C7" w:rsidP="009740C7">
      <w:r>
        <w:t>Vergabeverfahren muss vollständig im Prüfbericht dokumentiert sein und auf Anfrage im Zuge der Kollaudierungsverhandlung vorgelegt werden.</w:t>
      </w:r>
    </w:p>
    <w:p w14:paraId="2337D8A4" w14:textId="30DCF211" w:rsidR="00B351F6" w:rsidRPr="00B50AC1" w:rsidRDefault="00B351F6" w:rsidP="00B351F6">
      <w:pPr>
        <w:pStyle w:val="berschrift3"/>
      </w:pPr>
      <w:r>
        <w:t>Eckdaten</w:t>
      </w:r>
    </w:p>
    <w:p w14:paraId="0816D788" w14:textId="77777777" w:rsidR="009740C7" w:rsidRDefault="009740C7" w:rsidP="00B351F6">
      <w:pPr>
        <w:pStyle w:val="berschrift4"/>
        <w:tabs>
          <w:tab w:val="clear" w:pos="5103"/>
        </w:tabs>
      </w:pPr>
      <w:r w:rsidRPr="00B50AC1">
        <w:t xml:space="preserve">Art des </w:t>
      </w:r>
      <w:r>
        <w:t>Vergabev</w:t>
      </w:r>
      <w:r w:rsidRPr="00B50AC1">
        <w:t>erfahrens</w:t>
      </w:r>
      <w:r>
        <w:t xml:space="preserve"> gem. Bundesvergabegesetz </w:t>
      </w:r>
      <w:proofErr w:type="spellStart"/>
      <w:r>
        <w:t>BVergG</w:t>
      </w:r>
      <w:proofErr w:type="spellEnd"/>
      <w:r>
        <w:t xml:space="preserve"> </w:t>
      </w:r>
      <w:proofErr w:type="spellStart"/>
      <w:r>
        <w:t>i.d.g.F</w:t>
      </w:r>
      <w:proofErr w:type="spellEnd"/>
      <w:r>
        <w:t>.</w:t>
      </w:r>
      <w:r w:rsidRPr="00B50AC1">
        <w:t xml:space="preserve">: </w:t>
      </w:r>
    </w:p>
    <w:p w14:paraId="0CB5E842" w14:textId="31FB130E" w:rsidR="00B351F6" w:rsidRPr="00B50AC1" w:rsidRDefault="00B351F6" w:rsidP="009740C7">
      <w:pPr>
        <w:pStyle w:val="berschrift4"/>
        <w:numPr>
          <w:ilvl w:val="0"/>
          <w:numId w:val="0"/>
        </w:numPr>
        <w:tabs>
          <w:tab w:val="clear" w:pos="5103"/>
        </w:tabs>
        <w:ind w:left="737"/>
      </w:pPr>
      <w:commentRangeStart w:id="37"/>
      <w:r w:rsidRPr="00B50AC1">
        <w:t xml:space="preserve">Begründung: </w:t>
      </w:r>
      <w:commentRangeEnd w:id="37"/>
      <w:r w:rsidR="00C84A21">
        <w:rPr>
          <w:rStyle w:val="Kommentarzeichen"/>
          <w:rFonts w:eastAsia="Times New Roman" w:cs="Times New Roman"/>
          <w:iCs w:val="0"/>
        </w:rPr>
        <w:commentReference w:id="37"/>
      </w:r>
    </w:p>
    <w:p w14:paraId="04B28854" w14:textId="77777777" w:rsidR="009740C7" w:rsidRPr="00B50AC1" w:rsidRDefault="009740C7" w:rsidP="009740C7">
      <w:pPr>
        <w:pStyle w:val="berschrift4"/>
      </w:pPr>
      <w:r>
        <w:t>Bekanntmachung</w:t>
      </w:r>
      <w:r w:rsidRPr="00B50AC1">
        <w:t xml:space="preserve"> der Ausschreibung: </w:t>
      </w:r>
      <w:r w:rsidRPr="00B50AC1">
        <w:tab/>
      </w:r>
      <w:r w:rsidRPr="00B50AC1">
        <w:tab/>
        <w:t>TT.MM.JJJJ</w:t>
      </w:r>
    </w:p>
    <w:p w14:paraId="2AE6C1AD" w14:textId="3C3C25E1" w:rsidR="00B351F6" w:rsidRDefault="009740C7" w:rsidP="00B351F6">
      <w:pPr>
        <w:pStyle w:val="berschrift4"/>
      </w:pPr>
      <w:r>
        <w:t>Bieter:</w:t>
      </w:r>
      <w:commentRangeStart w:id="38"/>
    </w:p>
    <w:p w14:paraId="71A0E422" w14:textId="77777777" w:rsidR="00B351F6" w:rsidRDefault="00B351F6" w:rsidP="00B351F6">
      <w:pPr>
        <w:pStyle w:val="Listenabsatz"/>
        <w:numPr>
          <w:ilvl w:val="0"/>
          <w:numId w:val="15"/>
        </w:numPr>
        <w:ind w:left="851" w:hanging="284"/>
      </w:pPr>
      <w:r>
        <w:t xml:space="preserve">Firma 1 </w:t>
      </w:r>
    </w:p>
    <w:p w14:paraId="445CE7D5" w14:textId="11017837" w:rsidR="00B351F6" w:rsidRPr="00B50AC1" w:rsidRDefault="00B351F6" w:rsidP="00B351F6">
      <w:pPr>
        <w:pStyle w:val="Listenabsatz"/>
        <w:numPr>
          <w:ilvl w:val="0"/>
          <w:numId w:val="15"/>
        </w:numPr>
        <w:ind w:left="851" w:hanging="284"/>
      </w:pPr>
      <w:r>
        <w:t xml:space="preserve">Firma 2 </w:t>
      </w:r>
    </w:p>
    <w:p w14:paraId="3B36BD68" w14:textId="77777777" w:rsidR="00B351F6" w:rsidRPr="00B50AC1" w:rsidRDefault="00B351F6" w:rsidP="00B351F6">
      <w:pPr>
        <w:pStyle w:val="berschrift4"/>
      </w:pPr>
      <w:r w:rsidRPr="00B50AC1">
        <w:t>Da</w:t>
      </w:r>
      <w:r>
        <w:t>t</w:t>
      </w:r>
      <w:r w:rsidRPr="00B50AC1">
        <w:t xml:space="preserve">um der Angebotsöffnung: </w:t>
      </w:r>
      <w:r w:rsidRPr="00B50AC1">
        <w:tab/>
      </w:r>
      <w:r w:rsidRPr="00B50AC1">
        <w:tab/>
        <w:t>TT.MM.JJJJ</w:t>
      </w:r>
      <w:commentRangeEnd w:id="38"/>
      <w:r w:rsidR="00234251">
        <w:rPr>
          <w:rStyle w:val="Kommentarzeichen"/>
          <w:rFonts w:eastAsia="Times New Roman" w:cs="Times New Roman"/>
          <w:iCs w:val="0"/>
        </w:rPr>
        <w:commentReference w:id="38"/>
      </w:r>
    </w:p>
    <w:p w14:paraId="6A85F6D0" w14:textId="77777777" w:rsidR="009740C7" w:rsidRPr="00B50AC1" w:rsidRDefault="009740C7" w:rsidP="009740C7">
      <w:pPr>
        <w:pStyle w:val="berschrift4"/>
      </w:pPr>
      <w:r w:rsidRPr="00B50AC1">
        <w:t>Beschluss zur Vergabe durch den AG</w:t>
      </w:r>
      <w:r>
        <w:t xml:space="preserve"> (Zuschlagsentscheidung)</w:t>
      </w:r>
      <w:r w:rsidRPr="00B50AC1">
        <w:t>:</w:t>
      </w:r>
      <w:r w:rsidRPr="00B50AC1">
        <w:tab/>
        <w:t>TT.MM.JJJJ</w:t>
      </w:r>
    </w:p>
    <w:p w14:paraId="160F0D9A" w14:textId="7BAD1BE5" w:rsidR="00B351F6" w:rsidRPr="00B50AC1" w:rsidRDefault="00B351F6" w:rsidP="00B351F6">
      <w:pPr>
        <w:pStyle w:val="berschrift4"/>
      </w:pPr>
      <w:r w:rsidRPr="00B50AC1">
        <w:t>Da</w:t>
      </w:r>
      <w:r w:rsidR="00E25CFA">
        <w:t>t</w:t>
      </w:r>
      <w:r w:rsidRPr="00B50AC1">
        <w:t xml:space="preserve">um der Vergabe: </w:t>
      </w:r>
      <w:r w:rsidRPr="00B50AC1">
        <w:tab/>
      </w:r>
      <w:r w:rsidRPr="00B50AC1">
        <w:tab/>
        <w:t>TT.MM.JJJJ</w:t>
      </w:r>
    </w:p>
    <w:p w14:paraId="5A899061" w14:textId="77777777" w:rsidR="00B351F6" w:rsidRPr="00B50AC1" w:rsidRDefault="00B351F6" w:rsidP="00B351F6">
      <w:pPr>
        <w:pStyle w:val="berschrift4"/>
      </w:pPr>
      <w:r w:rsidRPr="00B50AC1">
        <w:t xml:space="preserve">Auftragnehmer: </w:t>
      </w:r>
      <w:r w:rsidRPr="00B50AC1">
        <w:tab/>
      </w:r>
    </w:p>
    <w:p w14:paraId="6A74C55C" w14:textId="07335932" w:rsidR="00B351F6" w:rsidRPr="00B50AC1" w:rsidRDefault="00B351F6" w:rsidP="00DD659E">
      <w:pPr>
        <w:pStyle w:val="berschrift4"/>
        <w:tabs>
          <w:tab w:val="clear" w:pos="5103"/>
        </w:tabs>
      </w:pPr>
      <w:r w:rsidRPr="00B50AC1">
        <w:t xml:space="preserve">Vergabesumme netto: </w:t>
      </w:r>
      <w:r w:rsidRPr="00B50AC1">
        <w:tab/>
      </w:r>
      <w:r w:rsidRPr="00B50AC1">
        <w:tab/>
      </w:r>
      <w:r w:rsidR="00DD659E">
        <w:t xml:space="preserve">€ </w:t>
      </w:r>
      <w:r w:rsidRPr="00B50AC1">
        <w:t>0,00</w:t>
      </w:r>
    </w:p>
    <w:p w14:paraId="1CC43862" w14:textId="77777777" w:rsidR="00B351F6" w:rsidRDefault="00B351F6" w:rsidP="00B351F6">
      <w:pPr>
        <w:pStyle w:val="berschrift3"/>
      </w:pPr>
      <w:r>
        <w:t xml:space="preserve">Vergleich Vergabesumme – Abrechnungssumme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0"/>
      </w:tblGrid>
      <w:tr w:rsidR="00B351F6" w14:paraId="2BE3EAE3" w14:textId="77777777" w:rsidTr="00CE6E59">
        <w:trPr>
          <w:trHeight w:val="366"/>
        </w:trPr>
        <w:tc>
          <w:tcPr>
            <w:tcW w:w="3681" w:type="dxa"/>
            <w:vAlign w:val="center"/>
          </w:tcPr>
          <w:p w14:paraId="2EB3D8E6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  <w:r>
              <w:t>Firma</w:t>
            </w:r>
          </w:p>
        </w:tc>
        <w:tc>
          <w:tcPr>
            <w:tcW w:w="1701" w:type="dxa"/>
            <w:vAlign w:val="center"/>
          </w:tcPr>
          <w:p w14:paraId="4494CC77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  <w:r>
              <w:t>Angebot</w:t>
            </w:r>
          </w:p>
        </w:tc>
        <w:tc>
          <w:tcPr>
            <w:tcW w:w="1843" w:type="dxa"/>
            <w:vAlign w:val="center"/>
          </w:tcPr>
          <w:p w14:paraId="1B74D410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  <w:r>
              <w:t>Abrechnung</w:t>
            </w:r>
          </w:p>
        </w:tc>
        <w:tc>
          <w:tcPr>
            <w:tcW w:w="1270" w:type="dxa"/>
            <w:vAlign w:val="center"/>
          </w:tcPr>
          <w:p w14:paraId="6BF833B0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  <w:r>
              <w:t>Veränderung</w:t>
            </w:r>
          </w:p>
        </w:tc>
      </w:tr>
      <w:tr w:rsidR="00B351F6" w14:paraId="46294A06" w14:textId="77777777" w:rsidTr="00CE6E59">
        <w:tc>
          <w:tcPr>
            <w:tcW w:w="3681" w:type="dxa"/>
            <w:vAlign w:val="center"/>
          </w:tcPr>
          <w:p w14:paraId="61B6DB5B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14:paraId="3F0A2A8B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  <w:r>
              <w:t>€ 0,00</w:t>
            </w:r>
          </w:p>
        </w:tc>
        <w:tc>
          <w:tcPr>
            <w:tcW w:w="1843" w:type="dxa"/>
            <w:vAlign w:val="center"/>
          </w:tcPr>
          <w:p w14:paraId="040EF356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  <w:r>
              <w:t>€ 0,00</w:t>
            </w:r>
          </w:p>
        </w:tc>
        <w:tc>
          <w:tcPr>
            <w:tcW w:w="1270" w:type="dxa"/>
            <w:vAlign w:val="center"/>
          </w:tcPr>
          <w:p w14:paraId="4C99DFBE" w14:textId="77777777" w:rsidR="00B351F6" w:rsidRDefault="00B351F6" w:rsidP="00CE6E59">
            <w:pPr>
              <w:spacing w:before="100" w:beforeAutospacing="1" w:after="100" w:afterAutospacing="1"/>
              <w:ind w:left="0"/>
              <w:jc w:val="center"/>
            </w:pPr>
            <w:r>
              <w:t>0,00%</w:t>
            </w:r>
          </w:p>
        </w:tc>
      </w:tr>
    </w:tbl>
    <w:p w14:paraId="3909A564" w14:textId="0A644130" w:rsidR="00B351F6" w:rsidRDefault="00B351F6" w:rsidP="00B351F6">
      <w:r>
        <w:t>Begründung der Kostenabweichung</w:t>
      </w:r>
    </w:p>
    <w:p w14:paraId="15BC2AC6" w14:textId="77777777" w:rsidR="00583956" w:rsidRDefault="00C84A21" w:rsidP="00583956">
      <w:pPr>
        <w:pStyle w:val="berschrift1"/>
        <w:rPr>
          <w:noProof/>
        </w:rPr>
      </w:pPr>
      <w:r>
        <w:br w:type="page"/>
      </w:r>
      <w:bookmarkStart w:id="39" w:name="_Toc130301516"/>
      <w:bookmarkStart w:id="40" w:name="_Toc153285065"/>
      <w:commentRangeStart w:id="41"/>
      <w:r w:rsidR="00583956">
        <w:rPr>
          <w:noProof/>
        </w:rPr>
        <w:lastRenderedPageBreak/>
        <w:t>Ausführung</w:t>
      </w:r>
      <w:bookmarkEnd w:id="39"/>
      <w:commentRangeEnd w:id="41"/>
      <w:r w:rsidR="00583956">
        <w:rPr>
          <w:rStyle w:val="Kommentarzeichen"/>
          <w:b w:val="0"/>
          <w:kern w:val="0"/>
        </w:rPr>
        <w:commentReference w:id="41"/>
      </w:r>
      <w:bookmarkEnd w:id="40"/>
    </w:p>
    <w:p w14:paraId="6EC19EC8" w14:textId="75051176" w:rsidR="00583956" w:rsidRDefault="00583956" w:rsidP="00583956">
      <w:pPr>
        <w:pStyle w:val="berschrift2"/>
      </w:pPr>
      <w:bookmarkStart w:id="42" w:name="_Toc130301517"/>
      <w:bookmarkStart w:id="43" w:name="_Toc153285066"/>
      <w:r>
        <w:t xml:space="preserve">Beschreibung der </w:t>
      </w:r>
      <w:r w:rsidR="00A82062">
        <w:t>a</w:t>
      </w:r>
      <w:r>
        <w:t>usgeführten Maßnahmen</w:t>
      </w:r>
      <w:bookmarkEnd w:id="42"/>
      <w:bookmarkEnd w:id="43"/>
      <w:r>
        <w:t xml:space="preserve"> </w:t>
      </w:r>
    </w:p>
    <w:p w14:paraId="14F548FC" w14:textId="77777777" w:rsidR="00583956" w:rsidRDefault="00583956" w:rsidP="00583956">
      <w:pPr>
        <w:pStyle w:val="berschrift3"/>
      </w:pPr>
      <w:r>
        <w:t>Gemeinde 1</w:t>
      </w:r>
    </w:p>
    <w:p w14:paraId="20FD956F" w14:textId="77777777" w:rsidR="00583956" w:rsidRDefault="00583956" w:rsidP="00583956">
      <w:pPr>
        <w:pStyle w:val="berschrift3"/>
      </w:pPr>
      <w:r>
        <w:t>Gemeinde 2</w:t>
      </w:r>
    </w:p>
    <w:p w14:paraId="3B5A8B68" w14:textId="2F47BC20" w:rsidR="00583956" w:rsidRDefault="00583956" w:rsidP="00583956">
      <w:pPr>
        <w:pStyle w:val="berschrift2"/>
      </w:pPr>
      <w:bookmarkStart w:id="44" w:name="_Toc130301518"/>
      <w:bookmarkStart w:id="45" w:name="_Toc153285067"/>
      <w:r>
        <w:t>Vergleich zwischen beantragt</w:t>
      </w:r>
      <w:r w:rsidR="009740C7">
        <w:t>en</w:t>
      </w:r>
      <w:r>
        <w:t xml:space="preserve"> und ausgeführt</w:t>
      </w:r>
      <w:bookmarkEnd w:id="44"/>
      <w:r w:rsidR="009740C7">
        <w:t>en Maßnahmen</w:t>
      </w:r>
      <w:bookmarkEnd w:id="45"/>
    </w:p>
    <w:p w14:paraId="1BA2E495" w14:textId="77777777" w:rsidR="00583956" w:rsidRDefault="00583956" w:rsidP="00583956">
      <w:pPr>
        <w:pStyle w:val="berschrift3"/>
      </w:pPr>
      <w:r>
        <w:t>Gemeinde 1</w:t>
      </w:r>
    </w:p>
    <w:p w14:paraId="5327ECC3" w14:textId="77777777" w:rsidR="00583956" w:rsidRDefault="00583956" w:rsidP="00583956">
      <w:pPr>
        <w:pStyle w:val="berschrift3"/>
      </w:pPr>
      <w:r>
        <w:t>Gemeinde 2</w:t>
      </w:r>
    </w:p>
    <w:p w14:paraId="3DB2DD5E" w14:textId="2C41AC2C" w:rsidR="00583956" w:rsidRDefault="00583956" w:rsidP="00583956">
      <w:pPr>
        <w:pStyle w:val="berschrift2"/>
      </w:pPr>
      <w:bookmarkStart w:id="46" w:name="_Toc153285068"/>
      <w:r>
        <w:t>Leitungsinformationssystem</w:t>
      </w:r>
      <w:bookmarkEnd w:id="46"/>
      <w:r>
        <w:t xml:space="preserve"> </w:t>
      </w:r>
    </w:p>
    <w:p w14:paraId="6E76D086" w14:textId="5F2A9BE4" w:rsidR="009740C7" w:rsidRDefault="009740C7" w:rsidP="009740C7"/>
    <w:p w14:paraId="00AB535F" w14:textId="47AA194F" w:rsidR="009740C7" w:rsidRDefault="009740C7" w:rsidP="009740C7"/>
    <w:p w14:paraId="6399D592" w14:textId="77777777" w:rsidR="009740C7" w:rsidRPr="009740C7" w:rsidRDefault="009740C7" w:rsidP="00CB3823"/>
    <w:p w14:paraId="6DFA913A" w14:textId="29E3B91F" w:rsidR="009740C7" w:rsidRPr="009740C7" w:rsidRDefault="009740C7" w:rsidP="00CB3823">
      <w:r>
        <w:t>ist kurz zu beschreiben, wenn der Bauabschnitt ein Leitungsinformationssystem umfasst; Mindestanforderung ÖWAV Regelblatt 40 sowie Richtlinien der Bundesförderung sind einzuhalten!</w:t>
      </w:r>
    </w:p>
    <w:p w14:paraId="518A5C0F" w14:textId="77777777" w:rsidR="00583956" w:rsidRDefault="00583956" w:rsidP="00583956">
      <w:pPr>
        <w:tabs>
          <w:tab w:val="clear" w:pos="5103"/>
          <w:tab w:val="clear" w:pos="9072"/>
        </w:tabs>
        <w:spacing w:before="0" w:after="0" w:line="240" w:lineRule="auto"/>
        <w:ind w:left="0"/>
        <w:rPr>
          <w:b/>
          <w:kern w:val="28"/>
          <w:sz w:val="28"/>
        </w:rPr>
      </w:pPr>
      <w:r>
        <w:br w:type="page"/>
      </w:r>
    </w:p>
    <w:p w14:paraId="43258968" w14:textId="43FA9CBE" w:rsidR="00C84A21" w:rsidRDefault="00C84A21">
      <w:pPr>
        <w:tabs>
          <w:tab w:val="clear" w:pos="5103"/>
          <w:tab w:val="clear" w:pos="9072"/>
        </w:tabs>
        <w:spacing w:before="0" w:after="0" w:line="240" w:lineRule="auto"/>
        <w:ind w:left="0"/>
      </w:pPr>
    </w:p>
    <w:p w14:paraId="3DD57097" w14:textId="377ED683" w:rsidR="004B3A53" w:rsidRDefault="004B3A53" w:rsidP="004B3A53">
      <w:pPr>
        <w:pStyle w:val="berschrift1"/>
      </w:pPr>
      <w:bookmarkStart w:id="47" w:name="_Toc130301523"/>
      <w:bookmarkStart w:id="48" w:name="_Toc153285069"/>
      <w:r>
        <w:t>Gesamtkosten</w:t>
      </w:r>
      <w:bookmarkEnd w:id="47"/>
      <w:bookmarkEnd w:id="48"/>
      <w:r>
        <w:t xml:space="preserve"> </w:t>
      </w:r>
    </w:p>
    <w:commentRangeStart w:id="49"/>
    <w:bookmarkStart w:id="50" w:name="_MON_1740909975"/>
    <w:bookmarkEnd w:id="50"/>
    <w:p w14:paraId="6F276933" w14:textId="01C1AFE1" w:rsidR="004B3A53" w:rsidRDefault="00583956" w:rsidP="00745ED0">
      <w:r>
        <w:object w:dxaOrig="8680" w:dyaOrig="4487" w14:anchorId="3BE6C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44.5pt" o:ole="">
            <v:imagedata r:id="rId12" o:title=""/>
          </v:shape>
          <o:OLEObject Type="Embed" ProgID="Excel.Sheet.12" ShapeID="_x0000_i1025" DrawAspect="Content" ObjectID="_1772267551" r:id="rId13"/>
        </w:object>
      </w:r>
      <w:commentRangeEnd w:id="49"/>
      <w:r>
        <w:rPr>
          <w:rStyle w:val="Kommentarzeichen"/>
        </w:rPr>
        <w:commentReference w:id="49"/>
      </w:r>
    </w:p>
    <w:p w14:paraId="6434CE40" w14:textId="052DFDDE" w:rsidR="00C671B4" w:rsidRDefault="00BD3878" w:rsidP="008B6B17">
      <w:pPr>
        <w:pStyle w:val="berschrift2"/>
      </w:pPr>
      <w:bookmarkStart w:id="51" w:name="_Toc153285070"/>
      <w:r>
        <w:t xml:space="preserve">Begründung der </w:t>
      </w:r>
      <w:r w:rsidR="00583956">
        <w:t>Ä</w:t>
      </w:r>
      <w:r>
        <w:t>nderung</w:t>
      </w:r>
      <w:r w:rsidR="00583956">
        <w:t>en</w:t>
      </w:r>
      <w:bookmarkEnd w:id="51"/>
      <w:r>
        <w:t xml:space="preserve"> </w:t>
      </w:r>
    </w:p>
    <w:p w14:paraId="5070EA91" w14:textId="16E38A01" w:rsidR="009740C7" w:rsidRPr="009740C7" w:rsidRDefault="009740C7" w:rsidP="00CB3823">
      <w:r w:rsidRPr="009740C7">
        <w:t>Bei Kostenüberschreitung von mehr als 15% ist außerdem anzuführen, wann diese Überschreitung der KPC gemeldet wurde</w:t>
      </w:r>
    </w:p>
    <w:p w14:paraId="1F01C568" w14:textId="789DFEF2" w:rsidR="008B6B17" w:rsidRPr="004B3A53" w:rsidRDefault="008B6B17" w:rsidP="008B6B17">
      <w:pPr>
        <w:pStyle w:val="berschrift2"/>
      </w:pPr>
      <w:bookmarkStart w:id="52" w:name="_Toc153285071"/>
      <w:commentRangeStart w:id="53"/>
      <w:commentRangeStart w:id="54"/>
      <w:r>
        <w:t xml:space="preserve">Aufschlüsselung der nicht förderfähigen Kosten </w:t>
      </w:r>
      <w:commentRangeEnd w:id="53"/>
      <w:r>
        <w:rPr>
          <w:rStyle w:val="Kommentarzeichen"/>
        </w:rPr>
        <w:commentReference w:id="53"/>
      </w:r>
      <w:commentRangeEnd w:id="54"/>
      <w:r w:rsidR="00583956">
        <w:rPr>
          <w:rStyle w:val="Kommentarzeichen"/>
        </w:rPr>
        <w:commentReference w:id="54"/>
      </w:r>
      <w:bookmarkEnd w:id="52"/>
    </w:p>
    <w:p w14:paraId="17014688" w14:textId="3DBCAAF8" w:rsidR="00C671B4" w:rsidRDefault="00C671B4">
      <w:pPr>
        <w:tabs>
          <w:tab w:val="clear" w:pos="5103"/>
          <w:tab w:val="clear" w:pos="9072"/>
        </w:tabs>
        <w:spacing w:before="0" w:after="0" w:line="240" w:lineRule="auto"/>
        <w:ind w:left="0"/>
        <w:rPr>
          <w:b/>
          <w:kern w:val="28"/>
          <w:sz w:val="28"/>
        </w:rPr>
      </w:pPr>
      <w:r>
        <w:br w:type="page"/>
      </w:r>
    </w:p>
    <w:p w14:paraId="417C5A80" w14:textId="1F97465D" w:rsidR="00745ED0" w:rsidRDefault="00BC067A" w:rsidP="00745ED0">
      <w:pPr>
        <w:pStyle w:val="berschrift1"/>
      </w:pPr>
      <w:bookmarkStart w:id="55" w:name="_Toc130301524"/>
      <w:bookmarkStart w:id="56" w:name="_Toc153285072"/>
      <w:bookmarkStart w:id="57" w:name="_Hlk130301074"/>
      <w:r>
        <w:lastRenderedPageBreak/>
        <w:t>Stellungnahmen</w:t>
      </w:r>
      <w:bookmarkEnd w:id="55"/>
      <w:bookmarkEnd w:id="56"/>
    </w:p>
    <w:p w14:paraId="09732A97" w14:textId="622FA2EC" w:rsidR="00BC067A" w:rsidRDefault="00BC067A" w:rsidP="00BC067A">
      <w:pPr>
        <w:pStyle w:val="berschrift2"/>
      </w:pPr>
      <w:bookmarkStart w:id="58" w:name="_Toc130301525"/>
      <w:bookmarkStart w:id="59" w:name="_Toc153285073"/>
      <w:commentRangeStart w:id="60"/>
      <w:r>
        <w:t>Angaben zu den Prüfmaßnahmen</w:t>
      </w:r>
      <w:bookmarkEnd w:id="58"/>
      <w:r>
        <w:t xml:space="preserve"> </w:t>
      </w:r>
      <w:commentRangeEnd w:id="60"/>
      <w:r w:rsidR="00A82062">
        <w:rPr>
          <w:rStyle w:val="Kommentarzeichen"/>
        </w:rPr>
        <w:commentReference w:id="60"/>
      </w:r>
      <w:bookmarkEnd w:id="59"/>
    </w:p>
    <w:p w14:paraId="55524A53" w14:textId="3EC66DEE" w:rsidR="00BC067A" w:rsidRPr="00BC067A" w:rsidRDefault="007340CE" w:rsidP="00BC067A">
      <w:r>
        <w:t xml:space="preserve">z.B. </w:t>
      </w:r>
      <w:r w:rsidR="00BC067A">
        <w:t xml:space="preserve">Dichtheitsprüfung </w:t>
      </w:r>
    </w:p>
    <w:p w14:paraId="264F9090" w14:textId="77777777" w:rsidR="00BC067A" w:rsidRPr="00BC067A" w:rsidRDefault="00BC067A" w:rsidP="00BC067A">
      <w:pPr>
        <w:pStyle w:val="berschrift2"/>
      </w:pPr>
      <w:bookmarkStart w:id="61" w:name="_Toc130301526"/>
      <w:bookmarkStart w:id="62" w:name="_Toc153285074"/>
      <w:bookmarkEnd w:id="57"/>
      <w:r w:rsidRPr="00BC067A">
        <w:t>Oberflächenwiederherstellung – Asphaltierungsarbeiten</w:t>
      </w:r>
      <w:bookmarkEnd w:id="61"/>
      <w:bookmarkEnd w:id="62"/>
      <w:r w:rsidRPr="00BC067A">
        <w:t xml:space="preserve"> </w:t>
      </w:r>
    </w:p>
    <w:p w14:paraId="1FE05CE6" w14:textId="77777777" w:rsidR="00745ED0" w:rsidRPr="00745ED0" w:rsidRDefault="00745ED0" w:rsidP="00BC067A">
      <w:pPr>
        <w:pStyle w:val="berschrift3"/>
        <w:rPr>
          <w:b/>
        </w:rPr>
      </w:pPr>
      <w:r>
        <w:t>Summe maximal förderfähige Wiederherstellungsfläche:</w:t>
      </w:r>
    </w:p>
    <w:bookmarkStart w:id="63" w:name="_Toc130301527"/>
    <w:bookmarkEnd w:id="63"/>
    <w:commentRangeStart w:id="64"/>
    <w:bookmarkStart w:id="65" w:name="_MON_1740912690"/>
    <w:bookmarkEnd w:id="65"/>
    <w:p w14:paraId="44CFDBE1" w14:textId="251B489C" w:rsidR="00BC067A" w:rsidRDefault="00C539AD" w:rsidP="00F90D18">
      <w:r>
        <w:object w:dxaOrig="8875" w:dyaOrig="2498" w14:anchorId="71628DF5">
          <v:shape id="_x0000_i1026" type="#_x0000_t75" style="width:417.75pt;height:129.75pt" o:ole="">
            <v:imagedata r:id="rId14" o:title=""/>
          </v:shape>
          <o:OLEObject Type="Embed" ProgID="Excel.Sheet.12" ShapeID="_x0000_i1026" DrawAspect="Content" ObjectID="_1772267552" r:id="rId15"/>
        </w:object>
      </w:r>
      <w:commentRangeEnd w:id="64"/>
      <w:r w:rsidR="00970E8C">
        <w:rPr>
          <w:rStyle w:val="Kommentarzeichen"/>
        </w:rPr>
        <w:commentReference w:id="64"/>
      </w:r>
    </w:p>
    <w:p w14:paraId="59276517" w14:textId="33B945E1" w:rsidR="00970E8C" w:rsidRPr="00F90D18" w:rsidRDefault="00970E8C" w:rsidP="00F90D18">
      <w:r w:rsidRPr="00970E8C">
        <w:rPr>
          <w:noProof/>
        </w:rPr>
        <w:drawing>
          <wp:inline distT="0" distB="0" distL="0" distR="0" wp14:anchorId="65BA9AA2" wp14:editId="42CB2725">
            <wp:extent cx="5363323" cy="17337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443B" w14:textId="2100DA4C" w:rsidR="00BC067A" w:rsidRPr="00871CD0" w:rsidRDefault="00BC067A" w:rsidP="00871CD0">
      <w:pPr>
        <w:pStyle w:val="berschrift2"/>
        <w:rPr>
          <w:bCs/>
        </w:rPr>
      </w:pPr>
      <w:bookmarkStart w:id="66" w:name="_Toc130301528"/>
      <w:bookmarkStart w:id="67" w:name="_Toc153285075"/>
      <w:r>
        <w:rPr>
          <w:bCs/>
        </w:rPr>
        <w:t>Vollzug der abfallrechtlichen Bestimmungen</w:t>
      </w:r>
      <w:bookmarkEnd w:id="66"/>
      <w:bookmarkEnd w:id="67"/>
    </w:p>
    <w:p w14:paraId="0A189E2A" w14:textId="365E5BED" w:rsidR="00212C10" w:rsidRDefault="00212C10">
      <w:pPr>
        <w:tabs>
          <w:tab w:val="clear" w:pos="5103"/>
          <w:tab w:val="clear" w:pos="9072"/>
        </w:tabs>
        <w:spacing w:before="0" w:after="0" w:line="240" w:lineRule="auto"/>
        <w:ind w:left="0"/>
      </w:pPr>
      <w:r>
        <w:br w:type="page"/>
      </w:r>
    </w:p>
    <w:p w14:paraId="3CCE12CB" w14:textId="77777777" w:rsidR="00304304" w:rsidRDefault="00304304" w:rsidP="00304304">
      <w:pPr>
        <w:pStyle w:val="berschrift1"/>
      </w:pPr>
      <w:bookmarkStart w:id="68" w:name="_Toc153285076"/>
      <w:r>
        <w:lastRenderedPageBreak/>
        <w:t>Landesförderung</w:t>
      </w:r>
      <w:bookmarkEnd w:id="68"/>
    </w:p>
    <w:p w14:paraId="73A67436" w14:textId="37100723" w:rsidR="00304304" w:rsidRDefault="00304304" w:rsidP="00304304">
      <w:pPr>
        <w:pStyle w:val="berschrift2"/>
      </w:pPr>
      <w:bookmarkStart w:id="69" w:name="_Toc153285077"/>
      <w:r>
        <w:t>Zusätzlich eingereichte Baustellen</w:t>
      </w:r>
      <w:bookmarkEnd w:id="69"/>
    </w:p>
    <w:p w14:paraId="7ABDDFD5" w14:textId="64D2ED52" w:rsidR="00304304" w:rsidRDefault="00304304" w:rsidP="00304304">
      <w:r>
        <w:t xml:space="preserve">Neben der für die Bundesförderung eingereichten </w:t>
      </w:r>
      <w:r w:rsidR="00DD659E">
        <w:t xml:space="preserve">Anlageteilen/Erweiterungen/Sanierungen </w:t>
      </w:r>
      <w:r>
        <w:t xml:space="preserve">wurden für die Landesförderung </w:t>
      </w:r>
      <w:r w:rsidR="00B64668">
        <w:t xml:space="preserve">folgende </w:t>
      </w:r>
      <w:r>
        <w:t xml:space="preserve">Baustellen </w:t>
      </w:r>
      <w:r w:rsidR="00B64668">
        <w:t xml:space="preserve">zusätzlich </w:t>
      </w:r>
      <w:r>
        <w:t xml:space="preserve">zur Förderung </w:t>
      </w:r>
      <w:r w:rsidR="00B64668">
        <w:t>beantragt und ausgeführt</w:t>
      </w:r>
      <w:r>
        <w:t xml:space="preserve">. </w:t>
      </w:r>
    </w:p>
    <w:bookmarkStart w:id="70" w:name="_MON_1763893627"/>
    <w:bookmarkEnd w:id="70"/>
    <w:p w14:paraId="2DB13600" w14:textId="78D84B6D" w:rsidR="00B64668" w:rsidRDefault="00DD659E" w:rsidP="00B64668">
      <w:r>
        <w:object w:dxaOrig="12660" w:dyaOrig="3000" w14:anchorId="74050686">
          <v:shape id="_x0000_i1027" type="#_x0000_t75" style="width:419.25pt;height:100.5pt" o:ole="">
            <v:imagedata r:id="rId17" o:title=""/>
          </v:shape>
          <o:OLEObject Type="Embed" ProgID="Excel.Sheet.12" ShapeID="_x0000_i1027" DrawAspect="Content" ObjectID="_1772267553" r:id="rId18"/>
        </w:object>
      </w:r>
    </w:p>
    <w:p w14:paraId="523DF0BF" w14:textId="77777777" w:rsidR="00B64668" w:rsidRDefault="00B64668" w:rsidP="00B64668"/>
    <w:p w14:paraId="5CF9703B" w14:textId="2D49BCDC" w:rsidR="00304304" w:rsidRDefault="00304304" w:rsidP="00B64668">
      <w:r>
        <w:br w:type="page"/>
      </w:r>
    </w:p>
    <w:p w14:paraId="66427880" w14:textId="77777777" w:rsidR="00304304" w:rsidRDefault="00304304">
      <w:pPr>
        <w:tabs>
          <w:tab w:val="clear" w:pos="5103"/>
          <w:tab w:val="clear" w:pos="9072"/>
        </w:tabs>
        <w:spacing w:before="0" w:after="0" w:line="240" w:lineRule="auto"/>
        <w:ind w:left="0"/>
        <w:rPr>
          <w:b/>
          <w:kern w:val="28"/>
          <w:sz w:val="28"/>
        </w:rPr>
      </w:pPr>
    </w:p>
    <w:p w14:paraId="1CA3CD26" w14:textId="7C08A0AA" w:rsidR="004B3A53" w:rsidRDefault="00212C10" w:rsidP="00212C10">
      <w:pPr>
        <w:pStyle w:val="berschrift1"/>
      </w:pPr>
      <w:bookmarkStart w:id="71" w:name="_Toc153285078"/>
      <w:r>
        <w:t>Beilagen</w:t>
      </w:r>
      <w:bookmarkEnd w:id="71"/>
      <w:r>
        <w:t xml:space="preserve"> </w:t>
      </w:r>
    </w:p>
    <w:p w14:paraId="72089C48" w14:textId="73B744E9" w:rsidR="00212C10" w:rsidRDefault="00212C10" w:rsidP="00212C10">
      <w:pPr>
        <w:pStyle w:val="berschrift2"/>
      </w:pPr>
      <w:bookmarkStart w:id="72" w:name="_Toc153285079"/>
      <w:r>
        <w:t>Lagepläne, Objektpläne</w:t>
      </w:r>
      <w:bookmarkEnd w:id="72"/>
      <w:r>
        <w:t xml:space="preserve"> </w:t>
      </w:r>
    </w:p>
    <w:p w14:paraId="58DBA61D" w14:textId="501782D8" w:rsidR="00212C10" w:rsidRDefault="00212C10" w:rsidP="00212C10">
      <w:pPr>
        <w:pStyle w:val="berschrift4"/>
      </w:pPr>
      <w:r w:rsidRPr="005A493F">
        <w:rPr>
          <w:b/>
          <w:bCs/>
        </w:rPr>
        <w:t>Maßstab</w:t>
      </w:r>
      <w:r>
        <w:t xml:space="preserve"> muss gleich sein wie bei den Einreichplänen</w:t>
      </w:r>
    </w:p>
    <w:p w14:paraId="31036ECA" w14:textId="657D8A7E" w:rsidR="00212C10" w:rsidRDefault="00212C10" w:rsidP="00212C10">
      <w:pPr>
        <w:pStyle w:val="berschrift4"/>
      </w:pPr>
      <w:r w:rsidRPr="005A493F">
        <w:rPr>
          <w:b/>
          <w:bCs/>
        </w:rPr>
        <w:t>Längen, Strang- und Schachtbezeichnungen</w:t>
      </w:r>
      <w:r>
        <w:t xml:space="preserve"> müssen mit Katalog übereinstimmen</w:t>
      </w:r>
    </w:p>
    <w:p w14:paraId="1C36F478" w14:textId="1D385925" w:rsidR="00212C10" w:rsidRDefault="00212C10" w:rsidP="00212C10">
      <w:pPr>
        <w:pStyle w:val="berschrift4"/>
      </w:pPr>
      <w:r>
        <w:t xml:space="preserve">Bei Lageplänen ist das </w:t>
      </w:r>
      <w:r w:rsidRPr="005A493F">
        <w:rPr>
          <w:b/>
          <w:bCs/>
        </w:rPr>
        <w:t>Tagesdatum</w:t>
      </w:r>
      <w:r>
        <w:t xml:space="preserve"> der Erstellung anzugeben </w:t>
      </w:r>
    </w:p>
    <w:p w14:paraId="1541CB42" w14:textId="62D1A485" w:rsidR="008B6B17" w:rsidRDefault="008B6B17" w:rsidP="008B6B17">
      <w:pPr>
        <w:pStyle w:val="berschrift2"/>
      </w:pPr>
      <w:bookmarkStart w:id="73" w:name="_Toc153285080"/>
      <w:r>
        <w:t>Rechnungszusammenstellung, Firmenrechnungen</w:t>
      </w:r>
      <w:bookmarkEnd w:id="73"/>
      <w:r>
        <w:t xml:space="preserve"> </w:t>
      </w:r>
    </w:p>
    <w:p w14:paraId="1D525A1C" w14:textId="4F6E9A23" w:rsidR="008B6B17" w:rsidRDefault="008B6B17" w:rsidP="008B6B17">
      <w:pPr>
        <w:pStyle w:val="berschrift4"/>
      </w:pPr>
      <w:r w:rsidRPr="005A493F">
        <w:rPr>
          <w:b/>
          <w:bCs/>
        </w:rPr>
        <w:t xml:space="preserve">Nicht förderfähige </w:t>
      </w:r>
      <w:r w:rsidR="005A493F">
        <w:rPr>
          <w:b/>
          <w:bCs/>
        </w:rPr>
        <w:t>K</w:t>
      </w:r>
      <w:r w:rsidRPr="005A493F">
        <w:rPr>
          <w:b/>
          <w:bCs/>
        </w:rPr>
        <w:t>osten</w:t>
      </w:r>
      <w:r>
        <w:t xml:space="preserve"> sind nachvollziehbar zu ermitteln </w:t>
      </w:r>
    </w:p>
    <w:p w14:paraId="75036CAB" w14:textId="62C40D1B" w:rsidR="008B6B17" w:rsidRDefault="008B6B17" w:rsidP="008B6B17">
      <w:pPr>
        <w:pStyle w:val="berschrift4"/>
      </w:pPr>
      <w:r w:rsidRPr="005A493F">
        <w:rPr>
          <w:b/>
          <w:bCs/>
        </w:rPr>
        <w:t>Leistungszeitraum</w:t>
      </w:r>
      <w:r>
        <w:t xml:space="preserve"> der Firmenrechnungen muss mit Baubeginn, Funktionsfähigkeit und Fertigstellung zusammenpassen. Bei spät gelegten Rechnungen </w:t>
      </w:r>
      <w:r w:rsidR="00970E8C">
        <w:t>muss</w:t>
      </w:r>
      <w:r>
        <w:t xml:space="preserve"> der L</w:t>
      </w:r>
      <w:r w:rsidR="003500CB">
        <w:t>eistungszeitraum</w:t>
      </w:r>
      <w:r>
        <w:t xml:space="preserve"> in der </w:t>
      </w:r>
      <w:r w:rsidRPr="005A493F">
        <w:rPr>
          <w:b/>
          <w:bCs/>
        </w:rPr>
        <w:t>Rechnungszusammenstellung</w:t>
      </w:r>
      <w:r>
        <w:t xml:space="preserve"> angeführt werden. </w:t>
      </w:r>
    </w:p>
    <w:p w14:paraId="1690AFA0" w14:textId="6B660038" w:rsidR="008B6B17" w:rsidRDefault="008B6B17" w:rsidP="005A493F">
      <w:pPr>
        <w:pStyle w:val="berschrift4"/>
      </w:pPr>
      <w:r w:rsidRPr="005A493F">
        <w:rPr>
          <w:b/>
          <w:bCs/>
        </w:rPr>
        <w:t>Zahlungsnachweise</w:t>
      </w:r>
      <w:r>
        <w:t xml:space="preserve"> der Rechnungen sind beizulegen. </w:t>
      </w:r>
    </w:p>
    <w:p w14:paraId="432352F0" w14:textId="01BA4F8A" w:rsidR="008B6B17" w:rsidRDefault="008B6B17" w:rsidP="005A493F">
      <w:pPr>
        <w:pStyle w:val="berschrift4"/>
      </w:pPr>
      <w:r>
        <w:t xml:space="preserve">Bei </w:t>
      </w:r>
      <w:r w:rsidR="003500CB" w:rsidRPr="003500CB">
        <w:rPr>
          <w:b/>
          <w:bCs/>
        </w:rPr>
        <w:t>ba</w:t>
      </w:r>
      <w:r w:rsidRPr="003500CB">
        <w:rPr>
          <w:b/>
          <w:bCs/>
        </w:rPr>
        <w:t>u</w:t>
      </w:r>
      <w:r w:rsidRPr="005A493F">
        <w:rPr>
          <w:b/>
          <w:bCs/>
        </w:rPr>
        <w:t>abschnittübergreifenden</w:t>
      </w:r>
      <w:r>
        <w:t xml:space="preserve"> Rechnungen ist </w:t>
      </w:r>
      <w:r w:rsidR="005A493F">
        <w:t xml:space="preserve">eine Kostenzuteilung beizulegen </w:t>
      </w:r>
    </w:p>
    <w:p w14:paraId="09F65079" w14:textId="11CC058B" w:rsidR="005A493F" w:rsidRDefault="005A493F" w:rsidP="005A493F">
      <w:pPr>
        <w:pStyle w:val="berschrift4"/>
      </w:pPr>
      <w:r>
        <w:t xml:space="preserve">Zur Prüfung der Rechnung für </w:t>
      </w:r>
      <w:r w:rsidRPr="005A493F">
        <w:rPr>
          <w:b/>
          <w:bCs/>
        </w:rPr>
        <w:t>Planung und Bauaufsicht</w:t>
      </w:r>
      <w:r>
        <w:t xml:space="preserve"> ist das Honorarangebot beizulegen. </w:t>
      </w:r>
    </w:p>
    <w:p w14:paraId="4B1D3BBC" w14:textId="711B0517" w:rsidR="005A493F" w:rsidRDefault="005A493F" w:rsidP="005A493F">
      <w:pPr>
        <w:pStyle w:val="berschrift2"/>
      </w:pPr>
      <w:bookmarkStart w:id="74" w:name="_Toc153285081"/>
      <w:r>
        <w:t>Katalog</w:t>
      </w:r>
      <w:bookmarkEnd w:id="74"/>
      <w:r>
        <w:t xml:space="preserve"> </w:t>
      </w:r>
    </w:p>
    <w:p w14:paraId="349F2A3C" w14:textId="184078A6" w:rsidR="005A493F" w:rsidRDefault="005A493F" w:rsidP="005A493F">
      <w:pPr>
        <w:pStyle w:val="berschrift2"/>
      </w:pPr>
      <w:bookmarkStart w:id="75" w:name="_Toc153285082"/>
      <w:r>
        <w:t>Technisches Datenerfassungsblatt</w:t>
      </w:r>
      <w:bookmarkEnd w:id="75"/>
      <w:r>
        <w:t xml:space="preserve"> </w:t>
      </w:r>
    </w:p>
    <w:p w14:paraId="7C612B54" w14:textId="0C591C53" w:rsidR="005A493F" w:rsidRDefault="005A493F" w:rsidP="00DD659E">
      <w:pPr>
        <w:pStyle w:val="berschrift4"/>
        <w:numPr>
          <w:ilvl w:val="0"/>
          <w:numId w:val="0"/>
        </w:numPr>
        <w:ind w:left="737" w:hanging="170"/>
      </w:pPr>
      <w:r>
        <w:t>Muss mit Katalog übereinstimmen</w:t>
      </w:r>
    </w:p>
    <w:p w14:paraId="51A04284" w14:textId="52F4075B" w:rsidR="005A493F" w:rsidRDefault="005A493F" w:rsidP="005A493F">
      <w:pPr>
        <w:pStyle w:val="berschrift2"/>
      </w:pPr>
      <w:bookmarkStart w:id="76" w:name="_Toc153285083"/>
      <w:r>
        <w:t xml:space="preserve">Erklärung zum </w:t>
      </w:r>
      <w:proofErr w:type="spellStart"/>
      <w:r>
        <w:t>Kollaudierungsoperat</w:t>
      </w:r>
      <w:proofErr w:type="spellEnd"/>
      <w:r w:rsidR="007340CE">
        <w:t xml:space="preserve"> </w:t>
      </w:r>
      <w:r w:rsidR="007340CE">
        <w:br/>
        <w:t>(Bestätigung der Rechnungsprüfung durch ZT/Planer)</w:t>
      </w:r>
      <w:r>
        <w:t>.</w:t>
      </w:r>
      <w:bookmarkEnd w:id="76"/>
      <w:r>
        <w:t xml:space="preserve"> </w:t>
      </w:r>
    </w:p>
    <w:p w14:paraId="5BF99D62" w14:textId="6FBE979D" w:rsidR="00871CD0" w:rsidRDefault="005A493F" w:rsidP="00871CD0">
      <w:r>
        <w:t xml:space="preserve">Sachliche und </w:t>
      </w:r>
      <w:r w:rsidR="00F26746">
        <w:t>rechnerische</w:t>
      </w:r>
      <w:r>
        <w:t xml:space="preserve"> </w:t>
      </w:r>
      <w:r w:rsidR="00F26746">
        <w:t>Richtigkeit sind vom Verfasser der Kollaudierungsunterlagen zu bestätigen</w:t>
      </w:r>
      <w:r w:rsidR="003500CB">
        <w:t>.</w:t>
      </w:r>
    </w:p>
    <w:p w14:paraId="2FAFBB4A" w14:textId="7DCB4217" w:rsidR="00871CD0" w:rsidRDefault="00871CD0" w:rsidP="00871CD0">
      <w:pPr>
        <w:pStyle w:val="berschrift2"/>
      </w:pPr>
      <w:bookmarkStart w:id="77" w:name="_Toc130301529"/>
      <w:bookmarkStart w:id="78" w:name="_Toc153285084"/>
      <w:r>
        <w:t>Betriebsabrechnungsbogen</w:t>
      </w:r>
      <w:bookmarkEnd w:id="77"/>
      <w:bookmarkEnd w:id="78"/>
    </w:p>
    <w:p w14:paraId="79B36776" w14:textId="7ED90AA6" w:rsidR="00871CD0" w:rsidRPr="00871CD0" w:rsidRDefault="00871CD0" w:rsidP="00871CD0">
      <w:r>
        <w:t>Wird benötigt, wenn das Förderansuchen ohne BAB eingereicht wurde.</w:t>
      </w:r>
    </w:p>
    <w:p w14:paraId="3A193D29" w14:textId="77777777" w:rsidR="00871CD0" w:rsidRDefault="00871CD0" w:rsidP="00871CD0">
      <w:pPr>
        <w:pStyle w:val="berschrift2"/>
        <w:numPr>
          <w:ilvl w:val="0"/>
          <w:numId w:val="0"/>
        </w:numPr>
        <w:ind w:left="567" w:hanging="567"/>
      </w:pPr>
    </w:p>
    <w:p w14:paraId="04ABB3D6" w14:textId="77777777" w:rsidR="00871CD0" w:rsidRDefault="00871CD0" w:rsidP="00871CD0">
      <w:pPr>
        <w:pStyle w:val="berschrift2"/>
        <w:numPr>
          <w:ilvl w:val="0"/>
          <w:numId w:val="0"/>
        </w:numPr>
        <w:ind w:left="567" w:hanging="567"/>
      </w:pPr>
    </w:p>
    <w:p w14:paraId="1AA450FC" w14:textId="77777777" w:rsidR="00871CD0" w:rsidRDefault="00871CD0" w:rsidP="00871CD0">
      <w:pPr>
        <w:pStyle w:val="berschrift2"/>
        <w:numPr>
          <w:ilvl w:val="0"/>
          <w:numId w:val="0"/>
        </w:numPr>
        <w:ind w:left="567" w:hanging="567"/>
      </w:pPr>
    </w:p>
    <w:p w14:paraId="64DD7A50" w14:textId="77777777" w:rsidR="00871CD0" w:rsidRDefault="00871CD0" w:rsidP="00871CD0">
      <w:pPr>
        <w:pStyle w:val="berschrift2"/>
        <w:numPr>
          <w:ilvl w:val="0"/>
          <w:numId w:val="0"/>
        </w:numPr>
        <w:ind w:left="567" w:hanging="567"/>
      </w:pPr>
    </w:p>
    <w:p w14:paraId="631A3C19" w14:textId="77777777" w:rsidR="00871CD0" w:rsidRDefault="00871CD0" w:rsidP="00871CD0">
      <w:pPr>
        <w:pStyle w:val="berschrift2"/>
        <w:numPr>
          <w:ilvl w:val="0"/>
          <w:numId w:val="0"/>
        </w:numPr>
        <w:ind w:left="567" w:hanging="567"/>
      </w:pPr>
    </w:p>
    <w:p w14:paraId="46258D3E" w14:textId="1FAA4B5F" w:rsidR="005A493F" w:rsidRDefault="002E7542" w:rsidP="00871CD0">
      <w:pPr>
        <w:pStyle w:val="berschrift2"/>
        <w:numPr>
          <w:ilvl w:val="0"/>
          <w:numId w:val="0"/>
        </w:numPr>
        <w:ind w:left="567" w:hanging="567"/>
      </w:pPr>
      <w:bookmarkStart w:id="79" w:name="_Toc153285085"/>
      <w:r>
        <w:t>Aufbewahrung der Unterlagen</w:t>
      </w:r>
      <w:bookmarkEnd w:id="79"/>
      <w:r>
        <w:t xml:space="preserve"> </w:t>
      </w:r>
    </w:p>
    <w:p w14:paraId="5BB50B28" w14:textId="55E31629" w:rsidR="002E7542" w:rsidRPr="002E7542" w:rsidRDefault="002E7542" w:rsidP="00871CD0">
      <w:pPr>
        <w:ind w:left="0"/>
      </w:pPr>
      <w:r>
        <w:t>Alle Unterlagen</w:t>
      </w:r>
      <w:r w:rsidR="00700F3C">
        <w:t>,</w:t>
      </w:r>
      <w:r w:rsidR="00CB3823">
        <w:t xml:space="preserve"> die die Fördermaßnahmen betreffen</w:t>
      </w:r>
      <w:r>
        <w:t xml:space="preserve">, einschließlich der Einreichunterlagen, </w:t>
      </w:r>
      <w:r w:rsidR="00CB3823">
        <w:t xml:space="preserve">sind nach der Kollaudierung weitere 10 Jahre aufzubewahren! </w:t>
      </w:r>
    </w:p>
    <w:sectPr w:rsidR="002E7542" w:rsidRPr="002E7542" w:rsidSect="00824479">
      <w:footerReference w:type="default" r:id="rId19"/>
      <w:pgSz w:w="11906" w:h="16838"/>
      <w:pgMar w:top="1417" w:right="1417" w:bottom="1134" w:left="1417" w:header="720" w:footer="72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Rauchbauer Melissa Maria" w:date="2023-03-27T07:00:00Z" w:initials="RMM">
    <w:p w14:paraId="578A8ABB" w14:textId="51438EE6" w:rsidR="00DC5D88" w:rsidRDefault="00DC5D88">
      <w:pPr>
        <w:pStyle w:val="Kommentartext"/>
      </w:pPr>
      <w:r>
        <w:rPr>
          <w:rStyle w:val="Kommentarzeichen"/>
        </w:rPr>
        <w:annotationRef/>
      </w:r>
      <w:r>
        <w:t xml:space="preserve">Wenn nur ein technisches Büro/ Ziviltechniker beauftragt ist, können die Punkte zusammengefasst werden </w:t>
      </w:r>
    </w:p>
  </w:comment>
  <w:comment w:id="12" w:author="Rauchbauer Melissa Maria" w:date="2023-03-27T07:01:00Z" w:initials="RMM">
    <w:p w14:paraId="218BFB5B" w14:textId="5EF9C50E" w:rsidR="00DC5D88" w:rsidRDefault="00DC5D88">
      <w:pPr>
        <w:pStyle w:val="Kommentartext"/>
      </w:pPr>
      <w:r>
        <w:rPr>
          <w:rStyle w:val="Kommentarzeichen"/>
        </w:rPr>
        <w:annotationRef/>
      </w:r>
      <w:r>
        <w:t xml:space="preserve">Bei Sanierung bitte die vorhergehenden Bewilligungen anführen </w:t>
      </w:r>
    </w:p>
  </w:comment>
  <w:comment w:id="24" w:author="Rauchbauer Melissa Maria" w:date="2023-03-27T07:04:00Z" w:initials="RMM">
    <w:p w14:paraId="03F8788A" w14:textId="29104E57" w:rsidR="00DC5D88" w:rsidRDefault="00DC5D88" w:rsidP="007340CE">
      <w:pPr>
        <w:pStyle w:val="Kommentartext"/>
      </w:pPr>
      <w:r>
        <w:rPr>
          <w:rStyle w:val="Kommentarzeichen"/>
        </w:rPr>
        <w:annotationRef/>
      </w:r>
      <w:r>
        <w:t>max. 1 Jahr nach Funktionsfähigkeit, bei reinen Leitungsinformationssystemen muss Fertigstellung = Funktionsfähigkeit</w:t>
      </w:r>
    </w:p>
  </w:comment>
  <w:comment w:id="29" w:author="Rauchbauer Melissa Maria" w:date="2023-03-27T07:43:00Z" w:initials="RMM">
    <w:p w14:paraId="401C6B5B" w14:textId="1C76C580" w:rsidR="00E25CFA" w:rsidRDefault="00E25CFA" w:rsidP="00E25CFA">
      <w:pPr>
        <w:pStyle w:val="Kommentartext"/>
      </w:pPr>
      <w:r>
        <w:rPr>
          <w:rStyle w:val="Kommentarzeichen"/>
        </w:rPr>
        <w:annotationRef/>
      </w:r>
      <w:r>
        <w:t xml:space="preserve">Kann nochmal unterteilt werden, wenn Planung und ÖBA von unterschiedlichen Unternehmen ausgeführt werden. </w:t>
      </w:r>
    </w:p>
  </w:comment>
  <w:comment w:id="30" w:author="Rauchbauer Melissa Maria" w:date="2023-03-30T11:00:00Z" w:initials="RMM">
    <w:p w14:paraId="1D4F54A2" w14:textId="77777777" w:rsidR="00E25CFA" w:rsidRDefault="00E25CFA" w:rsidP="00E25CFA">
      <w:pPr>
        <w:pStyle w:val="Kommentartext"/>
      </w:pPr>
      <w:r>
        <w:rPr>
          <w:rStyle w:val="Kommentarzeichen"/>
        </w:rPr>
        <w:annotationRef/>
      </w:r>
      <w:r w:rsidRPr="00B50AC1">
        <w:t>Warum wurde dieses Verfahren gewählt?</w:t>
      </w:r>
    </w:p>
  </w:comment>
  <w:comment w:id="31" w:author="Rauchbauer Melissa Maria" w:date="2023-03-27T07:18:00Z" w:initials="RMM">
    <w:p w14:paraId="076E84C6" w14:textId="3A4DC015" w:rsidR="00E25CFA" w:rsidRDefault="00E25CFA" w:rsidP="00E25CFA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 w:rsidR="009740C7" w:rsidRPr="00234251">
        <w:t xml:space="preserve">Bei Direktvergabe </w:t>
      </w:r>
      <w:r w:rsidR="009740C7">
        <w:t xml:space="preserve">können </w:t>
      </w:r>
      <w:r w:rsidR="009740C7" w:rsidRPr="00234251">
        <w:t>diese Punkte</w:t>
      </w:r>
      <w:r w:rsidR="009740C7">
        <w:t xml:space="preserve"> entfallen</w:t>
      </w:r>
    </w:p>
  </w:comment>
  <w:comment w:id="34" w:author="Rauchbauer Melissa Maria" w:date="2023-03-30T10:59:00Z" w:initials="RMM">
    <w:p w14:paraId="08B1652E" w14:textId="274B30CA" w:rsidR="00C84A21" w:rsidRDefault="00C84A21">
      <w:pPr>
        <w:pStyle w:val="Kommentartext"/>
      </w:pPr>
      <w:r>
        <w:rPr>
          <w:rStyle w:val="Kommentarzeichen"/>
        </w:rPr>
        <w:annotationRef/>
      </w:r>
      <w:r w:rsidRPr="00B50AC1">
        <w:t>Warum wurde dieses Verfahren gewählt?</w:t>
      </w:r>
    </w:p>
  </w:comment>
  <w:comment w:id="37" w:author="Rauchbauer Melissa Maria" w:date="2023-03-30T11:00:00Z" w:initials="RMM">
    <w:p w14:paraId="0CC30D31" w14:textId="6DBC061F" w:rsidR="00C84A21" w:rsidRDefault="00C84A21">
      <w:pPr>
        <w:pStyle w:val="Kommentartext"/>
      </w:pPr>
      <w:r>
        <w:rPr>
          <w:rStyle w:val="Kommentarzeichen"/>
        </w:rPr>
        <w:annotationRef/>
      </w:r>
      <w:r w:rsidRPr="00B50AC1">
        <w:t>Warum wurde dieses Verfahren gewählt?</w:t>
      </w:r>
    </w:p>
  </w:comment>
  <w:comment w:id="38" w:author="Rauchbauer Melissa Maria" w:date="2023-03-27T07:17:00Z" w:initials="RMM">
    <w:p w14:paraId="7E549F03" w14:textId="3EE7EBE6" w:rsidR="00234251" w:rsidRDefault="00234251">
      <w:pPr>
        <w:pStyle w:val="Kommentartext"/>
      </w:pPr>
      <w:r>
        <w:rPr>
          <w:rStyle w:val="Kommentarzeichen"/>
        </w:rPr>
        <w:annotationRef/>
      </w:r>
      <w:r w:rsidRPr="00234251">
        <w:t xml:space="preserve">Bei Direktvergabe </w:t>
      </w:r>
      <w:r w:rsidR="009740C7">
        <w:t xml:space="preserve">können </w:t>
      </w:r>
      <w:r w:rsidRPr="00234251">
        <w:t>diese Punkte</w:t>
      </w:r>
      <w:r w:rsidR="009740C7">
        <w:t xml:space="preserve"> entfallen</w:t>
      </w:r>
    </w:p>
  </w:comment>
  <w:comment w:id="41" w:author="Rauchbauer Melissa Maria" w:date="2023-03-27T07:12:00Z" w:initials="RMM">
    <w:p w14:paraId="005BF114" w14:textId="77777777" w:rsidR="00583956" w:rsidRDefault="00583956" w:rsidP="00583956">
      <w:pPr>
        <w:pStyle w:val="Kommentartext"/>
      </w:pPr>
      <w:r>
        <w:rPr>
          <w:rStyle w:val="Kommentarzeichen"/>
        </w:rPr>
        <w:annotationRef/>
      </w:r>
      <w:r>
        <w:t xml:space="preserve">bei Umfangserweiterungen von Sanierungen ist das Alter der zusätzlich sanierten Leitungen zu bestätigen </w:t>
      </w:r>
    </w:p>
  </w:comment>
  <w:comment w:id="49" w:author="Rauchbauer Melissa Maria" w:date="2023-03-30T11:18:00Z" w:initials="RMM">
    <w:p w14:paraId="4EFC96F3" w14:textId="1177B29A" w:rsidR="00583956" w:rsidRDefault="00583956">
      <w:pPr>
        <w:pStyle w:val="Kommentartext"/>
      </w:pPr>
      <w:r>
        <w:rPr>
          <w:rStyle w:val="Kommentarzeichen"/>
        </w:rPr>
        <w:annotationRef/>
      </w:r>
      <w:r>
        <w:t>Aufteilung obliegt dem Projektanten (z.B. St</w:t>
      </w:r>
      <w:r w:rsidR="00DD659E">
        <w:t>r</w:t>
      </w:r>
      <w:r>
        <w:t>aßen, Stränge,…)</w:t>
      </w:r>
    </w:p>
  </w:comment>
  <w:comment w:id="53" w:author="Rauchbauer Melissa Maria" w:date="2023-03-27T07:35:00Z" w:initials="RMM">
    <w:p w14:paraId="604A925B" w14:textId="7FCA03DE" w:rsidR="008B6B17" w:rsidRDefault="008B6B17">
      <w:pPr>
        <w:pStyle w:val="Kommentartext"/>
      </w:pPr>
      <w:r>
        <w:rPr>
          <w:rStyle w:val="Kommentarzeichen"/>
        </w:rPr>
        <w:annotationRef/>
      </w:r>
      <w:r>
        <w:t>Sind nachvollziehbar zu ermitteln (z.B. Straßeneinlauf inkl. Zuleitung zum Kanal, mitverlegte Kabelleitung etc.)</w:t>
      </w:r>
    </w:p>
  </w:comment>
  <w:comment w:id="54" w:author="Rauchbauer Melissa Maria" w:date="2023-03-30T11:15:00Z" w:initials="RMM">
    <w:p w14:paraId="7B058656" w14:textId="02364412" w:rsidR="00583956" w:rsidRDefault="00583956">
      <w:pPr>
        <w:pStyle w:val="Kommentartext"/>
      </w:pPr>
      <w:r>
        <w:rPr>
          <w:rStyle w:val="Kommentarzeichen"/>
        </w:rPr>
        <w:annotationRef/>
      </w:r>
      <w:r w:rsidR="00BE0EAF">
        <w:t xml:space="preserve">Straßendeckenwiederherstellung hier nur nach Titel und Betrag anführen, Detailaufschlüsselung folgt </w:t>
      </w:r>
    </w:p>
  </w:comment>
  <w:comment w:id="60" w:author="Rauchbauer Melissa Maria" w:date="2023-03-30T11:53:00Z" w:initials="RMM">
    <w:p w14:paraId="5E7BD699" w14:textId="1AF29BF9" w:rsidR="00A82062" w:rsidRDefault="00A82062">
      <w:pPr>
        <w:pStyle w:val="Kommentartext"/>
      </w:pPr>
      <w:r>
        <w:rPr>
          <w:rStyle w:val="Kommentarzeichen"/>
        </w:rPr>
        <w:annotationRef/>
      </w:r>
      <w:r>
        <w:t>Bestätigung der Funktionsfähigkeit</w:t>
      </w:r>
    </w:p>
  </w:comment>
  <w:comment w:id="64" w:author="Rauchbauer Melissa Maria" w:date="2023-03-30T11:34:00Z" w:initials="RMM">
    <w:p w14:paraId="3C08DFD1" w14:textId="36B89240" w:rsidR="00970E8C" w:rsidRDefault="00970E8C">
      <w:pPr>
        <w:pStyle w:val="Kommentartext"/>
      </w:pPr>
      <w:r>
        <w:rPr>
          <w:rStyle w:val="Kommentarzeichen"/>
        </w:rPr>
        <w:annotationRef/>
      </w:r>
      <w:r>
        <w:t>Davon nicht förderfähig unter 6.2 eintragen!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8A8ABB" w15:done="0"/>
  <w15:commentEx w15:paraId="218BFB5B" w15:done="0"/>
  <w15:commentEx w15:paraId="03F8788A" w15:done="0"/>
  <w15:commentEx w15:paraId="401C6B5B" w15:done="0"/>
  <w15:commentEx w15:paraId="1D4F54A2" w15:done="0"/>
  <w15:commentEx w15:paraId="076E84C6" w15:done="0"/>
  <w15:commentEx w15:paraId="08B1652E" w15:done="0"/>
  <w15:commentEx w15:paraId="0CC30D31" w15:done="0"/>
  <w15:commentEx w15:paraId="7E549F03" w15:done="0"/>
  <w15:commentEx w15:paraId="005BF114" w15:done="0"/>
  <w15:commentEx w15:paraId="4EFC96F3" w15:done="0"/>
  <w15:commentEx w15:paraId="604A925B" w15:done="0"/>
  <w15:commentEx w15:paraId="7B058656" w15:done="0"/>
  <w15:commentEx w15:paraId="5E7BD699" w15:done="0"/>
  <w15:commentEx w15:paraId="3C08DF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BD90" w16cex:dateUtc="2023-03-27T05:00:00Z"/>
  <w16cex:commentExtensible w16cex:durableId="27CBBDDF" w16cex:dateUtc="2023-03-27T05:01:00Z"/>
  <w16cex:commentExtensible w16cex:durableId="27CBBE76" w16cex:dateUtc="2023-03-27T05:04:00Z"/>
  <w16cex:commentExtensible w16cex:durableId="27CBC793" w16cex:dateUtc="2023-03-27T05:43:00Z"/>
  <w16cex:commentExtensible w16cex:durableId="27CFEA58" w16cex:dateUtc="2023-03-30T09:00:00Z"/>
  <w16cex:commentExtensible w16cex:durableId="27CBC1BB" w16cex:dateUtc="2023-03-27T05:18:00Z"/>
  <w16cex:commentExtensible w16cex:durableId="27CFEA2B" w16cex:dateUtc="2023-03-30T08:59:00Z"/>
  <w16cex:commentExtensible w16cex:durableId="27CFEA3E" w16cex:dateUtc="2023-03-30T09:00:00Z"/>
  <w16cex:commentExtensible w16cex:durableId="27CBC18F" w16cex:dateUtc="2023-03-27T05:17:00Z"/>
  <w16cex:commentExtensible w16cex:durableId="27CBC066" w16cex:dateUtc="2023-03-27T05:12:00Z"/>
  <w16cex:commentExtensible w16cex:durableId="27CFEE81" w16cex:dateUtc="2023-03-30T09:18:00Z"/>
  <w16cex:commentExtensible w16cex:durableId="27CBC5AC" w16cex:dateUtc="2023-03-27T05:35:00Z"/>
  <w16cex:commentExtensible w16cex:durableId="27CFEDCB" w16cex:dateUtc="2023-03-30T09:15:00Z"/>
  <w16cex:commentExtensible w16cex:durableId="27CFF6C7" w16cex:dateUtc="2023-03-30T09:53:00Z"/>
  <w16cex:commentExtensible w16cex:durableId="27CFF22B" w16cex:dateUtc="2023-03-30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A8ABB" w16cid:durableId="27CBBD90"/>
  <w16cid:commentId w16cid:paraId="218BFB5B" w16cid:durableId="27CBBDDF"/>
  <w16cid:commentId w16cid:paraId="03F8788A" w16cid:durableId="27CBBE76"/>
  <w16cid:commentId w16cid:paraId="401C6B5B" w16cid:durableId="27CBC793"/>
  <w16cid:commentId w16cid:paraId="1D4F54A2" w16cid:durableId="27CFEA58"/>
  <w16cid:commentId w16cid:paraId="076E84C6" w16cid:durableId="27CBC1BB"/>
  <w16cid:commentId w16cid:paraId="08B1652E" w16cid:durableId="27CFEA2B"/>
  <w16cid:commentId w16cid:paraId="0CC30D31" w16cid:durableId="27CFEA3E"/>
  <w16cid:commentId w16cid:paraId="7E549F03" w16cid:durableId="27CBC18F"/>
  <w16cid:commentId w16cid:paraId="005BF114" w16cid:durableId="27CBC066"/>
  <w16cid:commentId w16cid:paraId="4EFC96F3" w16cid:durableId="27CFEE81"/>
  <w16cid:commentId w16cid:paraId="604A925B" w16cid:durableId="27CBC5AC"/>
  <w16cid:commentId w16cid:paraId="7B058656" w16cid:durableId="27CFEDCB"/>
  <w16cid:commentId w16cid:paraId="5E7BD699" w16cid:durableId="27CFF6C7"/>
  <w16cid:commentId w16cid:paraId="3C08DFD1" w16cid:durableId="27CFF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1A55" w14:textId="77777777" w:rsidR="00DB5653" w:rsidRDefault="00DB5653" w:rsidP="00824479">
      <w:pPr>
        <w:spacing w:before="0" w:after="0" w:line="240" w:lineRule="auto"/>
      </w:pPr>
      <w:r>
        <w:separator/>
      </w:r>
    </w:p>
  </w:endnote>
  <w:endnote w:type="continuationSeparator" w:id="0">
    <w:p w14:paraId="54A6C9DF" w14:textId="77777777" w:rsidR="00DB5653" w:rsidRDefault="00DB5653" w:rsidP="00824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98326"/>
      <w:docPartObj>
        <w:docPartGallery w:val="Page Numbers (Bottom of Page)"/>
        <w:docPartUnique/>
      </w:docPartObj>
    </w:sdtPr>
    <w:sdtEndPr/>
    <w:sdtContent>
      <w:p w14:paraId="32CCD709" w14:textId="0D284A37" w:rsidR="00824479" w:rsidRDefault="008244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88F735" w14:textId="77777777" w:rsidR="00824479" w:rsidRDefault="00824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147A" w14:textId="77777777" w:rsidR="00DB5653" w:rsidRDefault="00DB5653" w:rsidP="00824479">
      <w:pPr>
        <w:spacing w:before="0" w:after="0" w:line="240" w:lineRule="auto"/>
      </w:pPr>
      <w:r>
        <w:separator/>
      </w:r>
    </w:p>
  </w:footnote>
  <w:footnote w:type="continuationSeparator" w:id="0">
    <w:p w14:paraId="1704EF0C" w14:textId="77777777" w:rsidR="00DB5653" w:rsidRDefault="00DB5653" w:rsidP="008244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AE5"/>
    <w:multiLevelType w:val="hybridMultilevel"/>
    <w:tmpl w:val="D0527FB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353"/>
    <w:multiLevelType w:val="hybridMultilevel"/>
    <w:tmpl w:val="41E07D02"/>
    <w:lvl w:ilvl="0" w:tplc="5A8AE68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A11EC8"/>
    <w:multiLevelType w:val="hybridMultilevel"/>
    <w:tmpl w:val="2BA0101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515E"/>
    <w:multiLevelType w:val="multilevel"/>
    <w:tmpl w:val="A7283D8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  <w:bCs/>
      </w:rPr>
    </w:lvl>
    <w:lvl w:ilvl="3">
      <w:start w:val="1"/>
      <w:numFmt w:val="bullet"/>
      <w:lvlText w:val="o"/>
      <w:lvlJc w:val="left"/>
      <w:pPr>
        <w:ind w:left="851" w:hanging="171"/>
      </w:pPr>
      <w:rPr>
        <w:rFonts w:ascii="Courier New" w:hAnsi="Courier New" w:cs="Courier New" w:hint="default"/>
      </w:rPr>
    </w:lvl>
    <w:lvl w:ilvl="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3A4D82"/>
    <w:multiLevelType w:val="multilevel"/>
    <w:tmpl w:val="7400888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51" w:hanging="17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EB5FB5"/>
    <w:multiLevelType w:val="hybridMultilevel"/>
    <w:tmpl w:val="E800F2B8"/>
    <w:lvl w:ilvl="0" w:tplc="71540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4054"/>
    <w:multiLevelType w:val="hybridMultilevel"/>
    <w:tmpl w:val="5A06FD6A"/>
    <w:lvl w:ilvl="0" w:tplc="71540980">
      <w:start w:val="1"/>
      <w:numFmt w:val="bullet"/>
      <w:lvlText w:val=""/>
      <w:lvlJc w:val="left"/>
      <w:pPr>
        <w:ind w:left="3727" w:firstLine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4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2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923" w:hanging="360"/>
      </w:pPr>
      <w:rPr>
        <w:rFonts w:ascii="Wingdings" w:hAnsi="Wingdings" w:hint="default"/>
      </w:rPr>
    </w:lvl>
  </w:abstractNum>
  <w:abstractNum w:abstractNumId="7" w15:restartNumberingAfterBreak="0">
    <w:nsid w:val="348F21E2"/>
    <w:multiLevelType w:val="hybridMultilevel"/>
    <w:tmpl w:val="500C3A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5EA4"/>
    <w:multiLevelType w:val="hybridMultilevel"/>
    <w:tmpl w:val="C6CAE5CA"/>
    <w:lvl w:ilvl="0" w:tplc="08C2565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74B114D"/>
    <w:multiLevelType w:val="hybridMultilevel"/>
    <w:tmpl w:val="AF9C9B8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C5730"/>
    <w:multiLevelType w:val="hybridMultilevel"/>
    <w:tmpl w:val="1B26CF5C"/>
    <w:lvl w:ilvl="0" w:tplc="0C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8AD110B"/>
    <w:multiLevelType w:val="hybridMultilevel"/>
    <w:tmpl w:val="E1C8533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7154098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22D17"/>
    <w:multiLevelType w:val="multilevel"/>
    <w:tmpl w:val="FB28B0A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  <w:bCs/>
      </w:rPr>
    </w:lvl>
    <w:lvl w:ilvl="3">
      <w:start w:val="1"/>
      <w:numFmt w:val="bullet"/>
      <w:lvlText w:val="o"/>
      <w:lvlJc w:val="left"/>
      <w:pPr>
        <w:ind w:left="851" w:hanging="171"/>
      </w:pPr>
      <w:rPr>
        <w:rFonts w:ascii="Courier New" w:hAnsi="Courier New" w:cs="Courier New" w:hint="default"/>
      </w:rPr>
    </w:lvl>
    <w:lvl w:ilvl="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095E1B"/>
    <w:multiLevelType w:val="hybridMultilevel"/>
    <w:tmpl w:val="FA96038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6A03"/>
    <w:multiLevelType w:val="multilevel"/>
    <w:tmpl w:val="9C06311C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680" w:hanging="680"/>
      </w:pPr>
      <w:rPr>
        <w:rFonts w:hint="default"/>
        <w:b w:val="0"/>
        <w:bCs/>
      </w:rPr>
    </w:lvl>
    <w:lvl w:ilvl="3">
      <w:start w:val="1"/>
      <w:numFmt w:val="bullet"/>
      <w:pStyle w:val="berschrift4"/>
      <w:lvlText w:val=""/>
      <w:lvlJc w:val="left"/>
      <w:pPr>
        <w:ind w:left="881" w:hanging="17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7F481F"/>
    <w:multiLevelType w:val="hybridMultilevel"/>
    <w:tmpl w:val="FEAA564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737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uchbauer Melissa Maria">
    <w15:presenceInfo w15:providerId="AD" w15:userId="S-1-5-21-2025429265-2077806209-682003330-4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09"/>
    <w:rsid w:val="00053434"/>
    <w:rsid w:val="00076F7A"/>
    <w:rsid w:val="001349F5"/>
    <w:rsid w:val="0013738C"/>
    <w:rsid w:val="00193537"/>
    <w:rsid w:val="0019696E"/>
    <w:rsid w:val="001C3FDD"/>
    <w:rsid w:val="00212C10"/>
    <w:rsid w:val="00224A42"/>
    <w:rsid w:val="00234251"/>
    <w:rsid w:val="00285920"/>
    <w:rsid w:val="002A03A9"/>
    <w:rsid w:val="002D32BD"/>
    <w:rsid w:val="002E7542"/>
    <w:rsid w:val="002F1109"/>
    <w:rsid w:val="00304304"/>
    <w:rsid w:val="00332173"/>
    <w:rsid w:val="00335D8C"/>
    <w:rsid w:val="003500CB"/>
    <w:rsid w:val="00353907"/>
    <w:rsid w:val="003628AE"/>
    <w:rsid w:val="00423488"/>
    <w:rsid w:val="00496A76"/>
    <w:rsid w:val="004B3A53"/>
    <w:rsid w:val="00513B94"/>
    <w:rsid w:val="00566957"/>
    <w:rsid w:val="00583956"/>
    <w:rsid w:val="005A493F"/>
    <w:rsid w:val="0065644A"/>
    <w:rsid w:val="006605A3"/>
    <w:rsid w:val="006B034D"/>
    <w:rsid w:val="006F6D99"/>
    <w:rsid w:val="006F7037"/>
    <w:rsid w:val="007001F2"/>
    <w:rsid w:val="00700F3C"/>
    <w:rsid w:val="007340CE"/>
    <w:rsid w:val="00745ED0"/>
    <w:rsid w:val="00761014"/>
    <w:rsid w:val="007976DE"/>
    <w:rsid w:val="007E78C1"/>
    <w:rsid w:val="00815C97"/>
    <w:rsid w:val="00824479"/>
    <w:rsid w:val="00841218"/>
    <w:rsid w:val="00871CD0"/>
    <w:rsid w:val="008948AD"/>
    <w:rsid w:val="008B6B17"/>
    <w:rsid w:val="008E7673"/>
    <w:rsid w:val="0094392F"/>
    <w:rsid w:val="00970E8C"/>
    <w:rsid w:val="009740C7"/>
    <w:rsid w:val="009E5784"/>
    <w:rsid w:val="00A130BE"/>
    <w:rsid w:val="00A82062"/>
    <w:rsid w:val="00A9371B"/>
    <w:rsid w:val="00AB357F"/>
    <w:rsid w:val="00AB3AB8"/>
    <w:rsid w:val="00AB61D2"/>
    <w:rsid w:val="00AD5AB2"/>
    <w:rsid w:val="00B22AB7"/>
    <w:rsid w:val="00B351F6"/>
    <w:rsid w:val="00B35362"/>
    <w:rsid w:val="00B4774C"/>
    <w:rsid w:val="00B50AC1"/>
    <w:rsid w:val="00B64668"/>
    <w:rsid w:val="00BC067A"/>
    <w:rsid w:val="00BD3878"/>
    <w:rsid w:val="00BE0EAF"/>
    <w:rsid w:val="00BF755E"/>
    <w:rsid w:val="00C01A03"/>
    <w:rsid w:val="00C258E8"/>
    <w:rsid w:val="00C44557"/>
    <w:rsid w:val="00C539AD"/>
    <w:rsid w:val="00C61D1B"/>
    <w:rsid w:val="00C671B4"/>
    <w:rsid w:val="00C84A21"/>
    <w:rsid w:val="00CB3823"/>
    <w:rsid w:val="00D1511C"/>
    <w:rsid w:val="00D542AB"/>
    <w:rsid w:val="00DB5653"/>
    <w:rsid w:val="00DC5D88"/>
    <w:rsid w:val="00DD659E"/>
    <w:rsid w:val="00E052AE"/>
    <w:rsid w:val="00E148FC"/>
    <w:rsid w:val="00E25CFA"/>
    <w:rsid w:val="00E269E1"/>
    <w:rsid w:val="00E43F47"/>
    <w:rsid w:val="00EE3BFD"/>
    <w:rsid w:val="00F16765"/>
    <w:rsid w:val="00F26746"/>
    <w:rsid w:val="00F53F96"/>
    <w:rsid w:val="00F54A28"/>
    <w:rsid w:val="00F6147C"/>
    <w:rsid w:val="00F7063D"/>
    <w:rsid w:val="00F90D18"/>
    <w:rsid w:val="00FA01C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93A0993"/>
  <w15:chartTrackingRefBased/>
  <w15:docId w15:val="{4A413EB9-E791-49EB-8DA2-0CD4ADB0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76DE"/>
    <w:pPr>
      <w:tabs>
        <w:tab w:val="left" w:pos="5103"/>
        <w:tab w:val="right" w:pos="9072"/>
      </w:tabs>
      <w:spacing w:before="120" w:after="120" w:line="276" w:lineRule="auto"/>
      <w:ind w:left="567"/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B50AC1"/>
    <w:pPr>
      <w:keepNext/>
      <w:numPr>
        <w:numId w:val="13"/>
      </w:numPr>
      <w:spacing w:before="240" w:after="60" w:line="240" w:lineRule="auto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50AC1"/>
    <w:pPr>
      <w:keepNext/>
      <w:numPr>
        <w:ilvl w:val="1"/>
        <w:numId w:val="13"/>
      </w:numPr>
      <w:tabs>
        <w:tab w:val="clear" w:pos="5103"/>
      </w:tabs>
      <w:spacing w:before="240" w:after="60" w:line="240" w:lineRule="auto"/>
      <w:ind w:left="567" w:hanging="567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50AC1"/>
    <w:pPr>
      <w:keepNext/>
      <w:numPr>
        <w:ilvl w:val="2"/>
        <w:numId w:val="13"/>
      </w:numPr>
      <w:tabs>
        <w:tab w:val="clear" w:pos="5103"/>
        <w:tab w:val="left" w:pos="1134"/>
      </w:tabs>
      <w:spacing w:after="60" w:line="240" w:lineRule="auto"/>
      <w:ind w:left="567" w:hanging="567"/>
      <w:outlineLvl w:val="2"/>
    </w:pPr>
    <w:rPr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0AC1"/>
    <w:pPr>
      <w:keepNext/>
      <w:keepLines/>
      <w:numPr>
        <w:ilvl w:val="3"/>
        <w:numId w:val="13"/>
      </w:numPr>
      <w:spacing w:before="0" w:after="0"/>
      <w:ind w:left="737" w:hanging="17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53434"/>
    <w:pPr>
      <w:tabs>
        <w:tab w:val="center" w:pos="4536"/>
      </w:tabs>
      <w:spacing w:line="240" w:lineRule="auto"/>
      <w:jc w:val="both"/>
    </w:pPr>
    <w:rPr>
      <w:rFonts w:ascii="Verdana" w:hAnsi="Verdana"/>
      <w:sz w:val="20"/>
      <w:lang w:val="fr-FR"/>
    </w:rPr>
  </w:style>
  <w:style w:type="character" w:customStyle="1" w:styleId="KopfzeileZchn">
    <w:name w:val="Kopfzeile Zchn"/>
    <w:basedOn w:val="Absatz-Standardschriftart"/>
    <w:link w:val="Kopfzeile"/>
    <w:rsid w:val="00053434"/>
    <w:rPr>
      <w:rFonts w:ascii="Verdana" w:hAnsi="Verdana"/>
      <w:lang w:val="fr-FR" w:eastAsia="de-DE"/>
    </w:rPr>
  </w:style>
  <w:style w:type="paragraph" w:styleId="Listenabsatz">
    <w:name w:val="List Paragraph"/>
    <w:basedOn w:val="Standard"/>
    <w:uiPriority w:val="34"/>
    <w:qFormat/>
    <w:rsid w:val="0005343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4A28"/>
    <w:rPr>
      <w:color w:val="808080"/>
    </w:rPr>
  </w:style>
  <w:style w:type="paragraph" w:styleId="KeinLeerraum">
    <w:name w:val="No Spacing"/>
    <w:link w:val="KeinLeerraumZchn"/>
    <w:uiPriority w:val="1"/>
    <w:qFormat/>
    <w:rsid w:val="0065644A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5644A"/>
    <w:rPr>
      <w:rFonts w:asciiTheme="minorHAnsi" w:eastAsiaTheme="minorEastAsia" w:hAnsiTheme="minorHAnsi" w:cstheme="minorBid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644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kern w:val="0"/>
      <w:szCs w:val="32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0AC1"/>
    <w:rPr>
      <w:rFonts w:ascii="Arial" w:eastAsiaTheme="majorEastAsia" w:hAnsi="Arial" w:cstheme="majorBidi"/>
      <w:iCs/>
      <w:sz w:val="1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1F2"/>
    <w:pPr>
      <w:tabs>
        <w:tab w:val="clear" w:pos="5103"/>
        <w:tab w:val="clear" w:pos="9072"/>
      </w:tabs>
      <w:ind w:left="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B3823"/>
    <w:pPr>
      <w:tabs>
        <w:tab w:val="clear" w:pos="5103"/>
        <w:tab w:val="clear" w:pos="9072"/>
        <w:tab w:val="left" w:pos="851"/>
        <w:tab w:val="right" w:leader="dot" w:pos="9062"/>
      </w:tabs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character" w:styleId="Hyperlink">
    <w:name w:val="Hyperlink"/>
    <w:basedOn w:val="Absatz-Standardschriftart"/>
    <w:uiPriority w:val="99"/>
    <w:unhideWhenUsed/>
    <w:rsid w:val="009E5784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7001F2"/>
    <w:pPr>
      <w:tabs>
        <w:tab w:val="clear" w:pos="5103"/>
        <w:tab w:val="clear" w:pos="9072"/>
      </w:tabs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table" w:styleId="Tabellenraster">
    <w:name w:val="Table Grid"/>
    <w:basedOn w:val="NormaleTabelle"/>
    <w:uiPriority w:val="59"/>
    <w:rsid w:val="0049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51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1F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1F6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1F6"/>
    <w:rPr>
      <w:rFonts w:ascii="Arial" w:hAnsi="Arial"/>
      <w:b/>
      <w:bCs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C067A"/>
    <w:pPr>
      <w:tabs>
        <w:tab w:val="clear" w:pos="5103"/>
        <w:tab w:val="clear" w:pos="9072"/>
      </w:tabs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BC067A"/>
    <w:pPr>
      <w:tabs>
        <w:tab w:val="clear" w:pos="5103"/>
        <w:tab w:val="clear" w:pos="9072"/>
      </w:tabs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BC067A"/>
    <w:pPr>
      <w:tabs>
        <w:tab w:val="clear" w:pos="5103"/>
        <w:tab w:val="clear" w:pos="9072"/>
      </w:tabs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BC067A"/>
    <w:pPr>
      <w:tabs>
        <w:tab w:val="clear" w:pos="5103"/>
        <w:tab w:val="clear" w:pos="9072"/>
      </w:tabs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BC067A"/>
    <w:pPr>
      <w:tabs>
        <w:tab w:val="clear" w:pos="5103"/>
        <w:tab w:val="clear" w:pos="9072"/>
      </w:tabs>
      <w:spacing w:before="0" w:after="0"/>
      <w:ind w:left="1260"/>
    </w:pPr>
    <w:rPr>
      <w:rFonts w:asciiTheme="minorHAnsi" w:hAnsiTheme="minorHAnsi" w:cstheme="minorHAnsi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BC067A"/>
    <w:pPr>
      <w:tabs>
        <w:tab w:val="clear" w:pos="5103"/>
        <w:tab w:val="clear" w:pos="9072"/>
      </w:tabs>
      <w:spacing w:before="0" w:after="0"/>
      <w:ind w:left="1440"/>
    </w:pPr>
    <w:rPr>
      <w:rFonts w:asciiTheme="minorHAnsi" w:hAnsiTheme="minorHAnsi" w:cstheme="minorHAnsi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824479"/>
    <w:pPr>
      <w:tabs>
        <w:tab w:val="clear" w:pos="5103"/>
        <w:tab w:val="center" w:pos="453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479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package" Target="embeddings/Microsoft_Excel_Worksheet.xlsx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530A-8E82-45CE-9B4C-E240C8DB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971</Words>
  <Characters>9869</Characters>
  <Application>Microsoft Office Word</Application>
  <DocSecurity>0</DocSecurity>
  <Lines>82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Rauchbauer Melissa Maria</dc:creator>
  <cp:keywords/>
  <dc:description/>
  <cp:lastModifiedBy>Haider Magdalena</cp:lastModifiedBy>
  <cp:revision>5</cp:revision>
  <cp:lastPrinted>2023-03-16T13:16:00Z</cp:lastPrinted>
  <dcterms:created xsi:type="dcterms:W3CDTF">2024-03-18T10:30:00Z</dcterms:created>
  <dcterms:modified xsi:type="dcterms:W3CDTF">2024-03-18T10:46:00Z</dcterms:modified>
</cp:coreProperties>
</file>